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1D78" w:rsidRPr="00D21D78" w:rsidRDefault="00C22248" w:rsidP="00D21D78">
      <w:pPr>
        <w:autoSpaceDN w:val="0"/>
        <w:spacing w:after="0" w:line="240" w:lineRule="auto"/>
        <w:ind w:left="5670"/>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31" type="#_x0000_t202" style="position:absolute;left:0;text-align:left;margin-left:226.95pt;margin-top:-29.7pt;width:252.25pt;height:81.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" strokecolor="white">
            <v:textbox>
              <w:txbxContent>
                <w:p w:rsidR="00D21D78" w:rsidRPr="00D21D78" w:rsidRDefault="00D21D78" w:rsidP="00D21D78">
                  <w:pPr>
                    <w:spacing w:after="0" w:line="240" w:lineRule="auto"/>
                    <w:jc w:val="both"/>
                    <w:rPr>
                      <w:rFonts w:ascii="Times New Roman" w:hAnsi="Times New Roman"/>
                      <w:sz w:val="20"/>
                      <w:szCs w:val="20"/>
                    </w:rPr>
                  </w:pPr>
                  <w:r w:rsidRPr="00D21D78">
                    <w:rPr>
                      <w:rFonts w:ascii="Times New Roman" w:hAnsi="Times New Roman"/>
                      <w:sz w:val="20"/>
                      <w:szCs w:val="20"/>
                    </w:rPr>
                    <w:t xml:space="preserve">Приложение   к ОПОП по направлению подготовки </w:t>
                  </w:r>
                  <w:r w:rsidRPr="00D21D78">
                    <w:rPr>
                      <w:rFonts w:ascii="Times New Roman" w:hAnsi="Times New Roman"/>
                      <w:b/>
                      <w:sz w:val="20"/>
                      <w:szCs w:val="20"/>
                    </w:rPr>
                    <w:t>38.03.04 Государственное и муниципальное управление</w:t>
                  </w:r>
                  <w:r w:rsidRPr="00D21D78">
                    <w:rPr>
                      <w:rFonts w:ascii="Times New Roman" w:hAnsi="Times New Roman"/>
                      <w:sz w:val="20"/>
                      <w:szCs w:val="20"/>
                    </w:rPr>
                    <w:t xml:space="preserve"> (уровень бакалавриата), Направленность (профиль) программы </w:t>
                  </w:r>
                  <w:r w:rsidRPr="00D21D78">
                    <w:rPr>
                      <w:rFonts w:ascii="Times New Roman" w:hAnsi="Times New Roman"/>
                      <w:b/>
                      <w:sz w:val="20"/>
                      <w:szCs w:val="20"/>
                    </w:rPr>
                    <w:t>«</w:t>
                  </w:r>
                  <w:r w:rsidRPr="00D21D78">
                    <w:rPr>
                      <w:rFonts w:ascii="Times New Roman" w:eastAsia="Courier New" w:hAnsi="Times New Roman"/>
                      <w:b/>
                      <w:sz w:val="20"/>
                      <w:szCs w:val="20"/>
                      <w:lang w:bidi="ru-RU"/>
                    </w:rPr>
                    <w:t>Государственная и муниципальная служба»</w:t>
                  </w:r>
                  <w:r w:rsidRPr="00D21D78">
                    <w:rPr>
                      <w:rFonts w:ascii="Times New Roman" w:eastAsia="Courier New" w:hAnsi="Times New Roman"/>
                      <w:sz w:val="20"/>
                      <w:szCs w:val="20"/>
                      <w:lang w:bidi="ru-RU"/>
                    </w:rPr>
                    <w:t xml:space="preserve">, </w:t>
                  </w:r>
                  <w:r w:rsidRPr="00D21D78">
                    <w:rPr>
                      <w:rFonts w:ascii="Times New Roman" w:hAnsi="Times New Roman"/>
                      <w:sz w:val="20"/>
                      <w:szCs w:val="20"/>
                    </w:rPr>
                    <w:t xml:space="preserve">утв. приказом ректора ОмГА от </w:t>
                  </w:r>
                  <w:bookmarkStart w:id="0" w:name="_Hlk163574545"/>
                  <w:r w:rsidR="00E07776">
                    <w:rPr>
                      <w:rFonts w:ascii="Times New Roman" w:hAnsi="Times New Roman"/>
                      <w:color w:val="000000"/>
                    </w:rPr>
                    <w:t>25.03.2024 №34.</w:t>
                  </w:r>
                  <w:bookmarkEnd w:id="0"/>
                </w:p>
                <w:p w:rsidR="00D21D78" w:rsidRPr="00641D51" w:rsidRDefault="00D21D78" w:rsidP="00D21D78">
                  <w:pPr>
                    <w:jc w:val="both"/>
                  </w:pPr>
                </w:p>
              </w:txbxContent>
            </v:textbox>
          </v:shape>
        </w:pict>
      </w:r>
    </w:p>
    <w:p w:rsidR="00D21D78" w:rsidRPr="00D21D78" w:rsidRDefault="00D21D78" w:rsidP="00D21D78">
      <w:pPr>
        <w:autoSpaceDN w:val="0"/>
        <w:spacing w:after="0" w:line="240" w:lineRule="auto"/>
        <w:ind w:left="5670"/>
        <w:rPr>
          <w:rFonts w:ascii="Times New Roman" w:eastAsia="Courier New" w:hAnsi="Times New Roman"/>
          <w:b/>
          <w:bCs/>
          <w:color w:val="000000"/>
          <w:sz w:val="24"/>
          <w:szCs w:val="24"/>
          <w:lang w:eastAsia="ru-RU"/>
        </w:rPr>
      </w:pPr>
    </w:p>
    <w:p w:rsidR="00D21D78" w:rsidRPr="00D21D78" w:rsidRDefault="00D21D78" w:rsidP="00D21D78">
      <w:pPr>
        <w:autoSpaceDN w:val="0"/>
        <w:spacing w:after="0" w:line="240" w:lineRule="auto"/>
        <w:ind w:left="5670"/>
        <w:rPr>
          <w:rFonts w:ascii="Times New Roman" w:eastAsia="Courier New" w:hAnsi="Times New Roman"/>
          <w:b/>
          <w:bCs/>
          <w:color w:val="000000"/>
          <w:sz w:val="24"/>
          <w:szCs w:val="24"/>
          <w:lang w:eastAsia="ru-RU"/>
        </w:rPr>
      </w:pPr>
    </w:p>
    <w:p w:rsidR="00D21D78" w:rsidRPr="00D21D78" w:rsidRDefault="00D21D78" w:rsidP="00D21D78">
      <w:pPr>
        <w:autoSpaceDN w:val="0"/>
        <w:spacing w:after="0" w:line="240" w:lineRule="auto"/>
        <w:ind w:left="5670"/>
        <w:rPr>
          <w:rFonts w:ascii="Times New Roman" w:eastAsia="Courier New" w:hAnsi="Times New Roman"/>
          <w:b/>
          <w:bCs/>
          <w:color w:val="000000"/>
          <w:sz w:val="24"/>
          <w:szCs w:val="24"/>
          <w:lang w:eastAsia="ru-RU"/>
        </w:rPr>
      </w:pPr>
    </w:p>
    <w:p w:rsidR="00D21D78" w:rsidRPr="00D21D78" w:rsidRDefault="00D21D78" w:rsidP="00D21D78">
      <w:pPr>
        <w:autoSpaceDN w:val="0"/>
        <w:spacing w:after="0" w:line="240" w:lineRule="auto"/>
        <w:ind w:left="5670"/>
        <w:rPr>
          <w:rFonts w:ascii="Times New Roman" w:eastAsia="Courier New" w:hAnsi="Times New Roman"/>
          <w:b/>
          <w:bCs/>
          <w:color w:val="000000"/>
          <w:sz w:val="24"/>
          <w:szCs w:val="24"/>
          <w:lang w:eastAsia="ru-RU"/>
        </w:rPr>
      </w:pP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D21D78">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D21D78">
        <w:rPr>
          <w:rFonts w:ascii="Times New Roman" w:eastAsia="Courier New" w:hAnsi="Times New Roman"/>
          <w:noProof/>
          <w:color w:val="000000"/>
          <w:sz w:val="28"/>
          <w:szCs w:val="28"/>
          <w:lang w:eastAsia="ru-RU" w:bidi="ru-RU"/>
        </w:rPr>
        <w:t>«Омская гуманитарная академия»</w:t>
      </w: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D21D78">
        <w:rPr>
          <w:rFonts w:ascii="Times New Roman" w:eastAsia="Courier New" w:hAnsi="Times New Roman"/>
          <w:noProof/>
          <w:color w:val="000000"/>
          <w:sz w:val="28"/>
          <w:szCs w:val="28"/>
          <w:lang w:eastAsia="ru-RU" w:bidi="ru-RU"/>
        </w:rPr>
        <w:t>Кафедра «Управления, политики и права»</w:t>
      </w: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D21D78" w:rsidRPr="00D21D78" w:rsidRDefault="00C22248"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Pr>
          <w:noProof/>
        </w:rPr>
        <w:pict>
          <v:shape id="Надпись 307" o:spid="_x0000_s1030"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konPHDwCAAAsBAAADgAA&#10;AAAAAAAAAAAAAAAuAgAAZHJzL2Uyb0RvYy54bWxQSwECLQAUAAYACAAAACEAuajo4uAAAAAKAQAA&#10;DwAAAAAAAAAAAAAAAACWBAAAZHJzL2Rvd25yZXYueG1sUEsFBgAAAAAEAAQA8wAAAKMFAAAAAA==&#10;" stroked="f">
            <v:textbox style="mso-fit-shape-to-text:t">
              <w:txbxContent>
                <w:p w:rsidR="00D21D78" w:rsidRPr="00D21D78" w:rsidRDefault="00D21D78" w:rsidP="00D21D78">
                  <w:pPr>
                    <w:spacing w:after="0" w:line="240" w:lineRule="auto"/>
                    <w:jc w:val="center"/>
                    <w:rPr>
                      <w:rFonts w:ascii="Times New Roman" w:hAnsi="Times New Roman"/>
                      <w:sz w:val="24"/>
                      <w:szCs w:val="24"/>
                    </w:rPr>
                  </w:pPr>
                  <w:r w:rsidRPr="00D21D78">
                    <w:rPr>
                      <w:rFonts w:ascii="Times New Roman" w:hAnsi="Times New Roman"/>
                      <w:sz w:val="24"/>
                      <w:szCs w:val="24"/>
                    </w:rPr>
                    <w:t>УТВЕРЖДАЮ:</w:t>
                  </w:r>
                </w:p>
                <w:p w:rsidR="00D21D78" w:rsidRPr="00D21D78" w:rsidRDefault="00D21D78" w:rsidP="00D21D78">
                  <w:pPr>
                    <w:spacing w:after="0" w:line="240" w:lineRule="auto"/>
                    <w:jc w:val="center"/>
                    <w:rPr>
                      <w:rFonts w:ascii="Times New Roman" w:hAnsi="Times New Roman"/>
                      <w:sz w:val="24"/>
                      <w:szCs w:val="24"/>
                    </w:rPr>
                  </w:pPr>
                  <w:r w:rsidRPr="00D21D78">
                    <w:rPr>
                      <w:rFonts w:ascii="Times New Roman" w:hAnsi="Times New Roman"/>
                      <w:sz w:val="24"/>
                      <w:szCs w:val="24"/>
                    </w:rPr>
                    <w:t>Ректор, д.фил.н., профессор</w:t>
                  </w:r>
                </w:p>
                <w:p w:rsidR="00E93E3F" w:rsidRPr="00C1531A" w:rsidRDefault="00E93E3F" w:rsidP="00E93E3F">
                  <w:pPr>
                    <w:spacing w:after="0"/>
                    <w:jc w:val="center"/>
                    <w:rPr>
                      <w:rFonts w:ascii="Times New Roman" w:hAnsi="Times New Roman"/>
                      <w:sz w:val="24"/>
                      <w:szCs w:val="24"/>
                    </w:rPr>
                  </w:pPr>
                  <w:bookmarkStart w:id="1" w:name="_Hlk73103515"/>
                </w:p>
                <w:p w:rsidR="00E93E3F" w:rsidRPr="00C1531A" w:rsidRDefault="00E93E3F" w:rsidP="00E93E3F">
                  <w:pPr>
                    <w:spacing w:after="0"/>
                    <w:ind w:firstLine="1985"/>
                    <w:jc w:val="center"/>
                    <w:rPr>
                      <w:rFonts w:ascii="Times New Roman" w:hAnsi="Times New Roman"/>
                      <w:sz w:val="24"/>
                      <w:szCs w:val="24"/>
                    </w:rPr>
                  </w:pPr>
                  <w:r w:rsidRPr="00C1531A">
                    <w:rPr>
                      <w:rFonts w:ascii="Times New Roman" w:hAnsi="Times New Roman"/>
                      <w:sz w:val="24"/>
                      <w:szCs w:val="24"/>
                    </w:rPr>
                    <w:t>А.Э. Еремеев</w:t>
                  </w:r>
                </w:p>
                <w:p w:rsidR="00E93E3F" w:rsidRPr="00C1531A" w:rsidRDefault="00E93E3F" w:rsidP="00E93E3F">
                  <w:pPr>
                    <w:spacing w:after="0"/>
                    <w:jc w:val="center"/>
                    <w:rPr>
                      <w:rFonts w:ascii="Times New Roman" w:hAnsi="Times New Roman"/>
                      <w:sz w:val="24"/>
                      <w:szCs w:val="24"/>
                    </w:rPr>
                  </w:pPr>
                  <w:r w:rsidRPr="00C1531A">
                    <w:rPr>
                      <w:rFonts w:ascii="Times New Roman" w:hAnsi="Times New Roman"/>
                      <w:sz w:val="24"/>
                      <w:szCs w:val="24"/>
                    </w:rPr>
                    <w:t xml:space="preserve">                              </w:t>
                  </w:r>
                  <w:bookmarkStart w:id="2" w:name="_Hlk165103759"/>
                  <w:bookmarkStart w:id="3" w:name="_Hlk163574575"/>
                  <w:r w:rsidR="00E07776">
                    <w:rPr>
                      <w:rFonts w:ascii="Times New Roman" w:hAnsi="Times New Roman"/>
                      <w:color w:val="000000"/>
                      <w:sz w:val="24"/>
                      <w:szCs w:val="24"/>
                    </w:rPr>
                    <w:t>25.03.2024 г</w:t>
                  </w:r>
                  <w:bookmarkEnd w:id="2"/>
                  <w:r w:rsidR="00E07776">
                    <w:rPr>
                      <w:rFonts w:ascii="Times New Roman" w:hAnsi="Times New Roman"/>
                      <w:color w:val="000000"/>
                      <w:sz w:val="24"/>
                      <w:szCs w:val="24"/>
                    </w:rPr>
                    <w:t>.</w:t>
                  </w:r>
                  <w:bookmarkEnd w:id="3"/>
                </w:p>
                <w:bookmarkEnd w:id="1"/>
                <w:p w:rsidR="00D21D78" w:rsidRPr="00D21D78" w:rsidRDefault="00D21D78" w:rsidP="00E93E3F">
                  <w:pPr>
                    <w:spacing w:after="0" w:line="240" w:lineRule="auto"/>
                    <w:jc w:val="center"/>
                    <w:rPr>
                      <w:rFonts w:ascii="Times New Roman" w:hAnsi="Times New Roman"/>
                      <w:sz w:val="24"/>
                      <w:szCs w:val="24"/>
                    </w:rPr>
                  </w:pPr>
                </w:p>
              </w:txbxContent>
            </v:textbox>
          </v:shape>
        </w:pict>
      </w: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D21D78" w:rsidRPr="00D21D78" w:rsidRDefault="00D21D78" w:rsidP="00D21D78">
      <w:pPr>
        <w:autoSpaceDN w:val="0"/>
        <w:spacing w:after="0" w:line="240" w:lineRule="auto"/>
        <w:jc w:val="center"/>
        <w:rPr>
          <w:rFonts w:ascii="Times New Roman" w:eastAsia="Times New Roman" w:hAnsi="Times New Roman"/>
          <w:color w:val="000000"/>
          <w:sz w:val="24"/>
          <w:szCs w:val="24"/>
        </w:rPr>
      </w:pPr>
    </w:p>
    <w:p w:rsidR="00D21D78" w:rsidRPr="00D21D78" w:rsidRDefault="00D21D78" w:rsidP="00D21D78">
      <w:pPr>
        <w:autoSpaceDN w:val="0"/>
        <w:spacing w:after="0" w:line="240" w:lineRule="auto"/>
        <w:jc w:val="center"/>
        <w:rPr>
          <w:rFonts w:ascii="Times New Roman" w:eastAsia="Times New Roman" w:hAnsi="Times New Roman"/>
          <w:color w:val="000000"/>
          <w:sz w:val="24"/>
          <w:szCs w:val="24"/>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D21D78">
        <w:rPr>
          <w:rFonts w:ascii="Times New Roman" w:eastAsia="SimSun" w:hAnsi="Times New Roman"/>
          <w:color w:val="000000"/>
          <w:kern w:val="2"/>
          <w:sz w:val="24"/>
          <w:szCs w:val="24"/>
          <w:lang w:eastAsia="hi-IN" w:bidi="hi-IN"/>
        </w:rPr>
        <w:t>РАБОЧАЯ ПРОГРАММА ДИСЦИПЛИНЫ</w:t>
      </w:r>
    </w:p>
    <w:p w:rsidR="00D21D78" w:rsidRPr="00D21D78" w:rsidRDefault="00D21D78" w:rsidP="00D21D78">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D21D78" w:rsidRPr="00D21D78" w:rsidRDefault="00D21D78" w:rsidP="00D21D78">
      <w:pPr>
        <w:suppressAutoHyphens/>
        <w:autoSpaceDN w:val="0"/>
        <w:spacing w:after="0" w:line="240" w:lineRule="auto"/>
        <w:jc w:val="center"/>
        <w:rPr>
          <w:rFonts w:ascii="Times New Roman" w:eastAsia="Times New Roman" w:hAnsi="Times New Roman"/>
          <w:b/>
          <w:bCs/>
          <w:caps/>
          <w:color w:val="000000"/>
          <w:sz w:val="32"/>
          <w:szCs w:val="32"/>
          <w:lang w:eastAsia="ru-RU"/>
        </w:rPr>
      </w:pPr>
      <w:r w:rsidRPr="00D21D78">
        <w:rPr>
          <w:rFonts w:ascii="Times New Roman" w:eastAsia="Times New Roman" w:hAnsi="Times New Roman"/>
          <w:b/>
          <w:bCs/>
          <w:caps/>
          <w:color w:val="000000"/>
          <w:sz w:val="32"/>
          <w:szCs w:val="32"/>
          <w:lang w:eastAsia="ru-RU"/>
        </w:rPr>
        <w:t>ТРУДОВОЕ ПРАВО</w:t>
      </w:r>
    </w:p>
    <w:p w:rsidR="00D21D78" w:rsidRPr="00D21D78" w:rsidRDefault="00D21D78" w:rsidP="00D21D78">
      <w:pPr>
        <w:suppressAutoHyphens/>
        <w:autoSpaceDN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Cs/>
          <w:color w:val="000000"/>
          <w:sz w:val="24"/>
          <w:szCs w:val="24"/>
          <w:lang w:eastAsia="ru-RU"/>
        </w:rPr>
        <w:t>Б1.В.10</w:t>
      </w:r>
    </w:p>
    <w:p w:rsidR="00D21D78" w:rsidRPr="00D21D78" w:rsidRDefault="00D21D78" w:rsidP="00D21D78">
      <w:pPr>
        <w:autoSpaceDE w:val="0"/>
        <w:adjustRightInd w:val="0"/>
        <w:spacing w:after="0" w:line="240" w:lineRule="auto"/>
        <w:jc w:val="center"/>
        <w:rPr>
          <w:rFonts w:ascii="Times New Roman" w:hAnsi="Times New Roman"/>
          <w:b/>
          <w:bCs/>
          <w:color w:val="000000"/>
          <w:sz w:val="24"/>
          <w:szCs w:val="24"/>
        </w:rPr>
      </w:pPr>
    </w:p>
    <w:p w:rsidR="00D21D78" w:rsidRPr="00D21D78" w:rsidRDefault="00D21D78" w:rsidP="00D21D78">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D21D78">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D21D78" w:rsidRPr="00D21D78" w:rsidRDefault="00D21D78" w:rsidP="00D21D78">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D21D78">
        <w:rPr>
          <w:rFonts w:ascii="Times New Roman" w:eastAsia="Courier New" w:hAnsi="Times New Roman"/>
          <w:color w:val="000000"/>
          <w:sz w:val="24"/>
          <w:szCs w:val="24"/>
          <w:lang w:eastAsia="ru-RU" w:bidi="ru-RU"/>
        </w:rPr>
        <w:t>программе бакалавриата</w:t>
      </w:r>
    </w:p>
    <w:p w:rsidR="00D21D78" w:rsidRPr="00D21D78" w:rsidRDefault="00D21D78" w:rsidP="00D21D78">
      <w:pPr>
        <w:suppressAutoHyphens/>
        <w:autoSpaceDN w:val="0"/>
        <w:spacing w:after="0" w:line="240" w:lineRule="auto"/>
        <w:jc w:val="center"/>
        <w:rPr>
          <w:rFonts w:ascii="Times New Roman" w:eastAsia="Courier New" w:hAnsi="Times New Roman"/>
          <w:sz w:val="24"/>
          <w:szCs w:val="24"/>
          <w:lang w:eastAsia="ru-RU" w:bidi="ru-RU"/>
        </w:rPr>
      </w:pPr>
      <w:r w:rsidRPr="00D21D78">
        <w:rPr>
          <w:rFonts w:ascii="Times New Roman" w:eastAsia="Courier New" w:hAnsi="Times New Roman"/>
          <w:sz w:val="24"/>
          <w:szCs w:val="24"/>
          <w:lang w:eastAsia="ru-RU" w:bidi="ru-RU"/>
        </w:rPr>
        <w:t>(программа академического бакалавриата)</w:t>
      </w:r>
    </w:p>
    <w:p w:rsidR="00D21D78" w:rsidRPr="00D21D78" w:rsidRDefault="00D21D78" w:rsidP="00D21D78">
      <w:pPr>
        <w:suppressAutoHyphens/>
        <w:autoSpaceDN w:val="0"/>
        <w:spacing w:after="0" w:line="240" w:lineRule="auto"/>
        <w:jc w:val="center"/>
        <w:rPr>
          <w:rFonts w:ascii="Times New Roman" w:eastAsia="Courier New" w:hAnsi="Times New Roman"/>
          <w:sz w:val="24"/>
          <w:szCs w:val="24"/>
          <w:lang w:eastAsia="ru-RU" w:bidi="ru-RU"/>
        </w:rPr>
      </w:pPr>
    </w:p>
    <w:p w:rsidR="00D21D78" w:rsidRPr="00D21D78" w:rsidRDefault="00D21D78" w:rsidP="00D21D78">
      <w:pPr>
        <w:suppressAutoHyphens/>
        <w:autoSpaceDN w:val="0"/>
        <w:spacing w:after="0" w:line="240" w:lineRule="auto"/>
        <w:jc w:val="center"/>
        <w:rPr>
          <w:rFonts w:ascii="Times New Roman" w:eastAsia="Courier New" w:hAnsi="Times New Roman"/>
          <w:color w:val="000000"/>
          <w:sz w:val="24"/>
          <w:szCs w:val="24"/>
          <w:lang w:eastAsia="ru-RU" w:bidi="ru-RU"/>
        </w:rPr>
      </w:pPr>
    </w:p>
    <w:p w:rsidR="00D21D78" w:rsidRPr="00D21D78" w:rsidRDefault="00D21D78" w:rsidP="00D21D78">
      <w:pPr>
        <w:suppressAutoHyphens/>
        <w:autoSpaceDN w:val="0"/>
        <w:spacing w:after="0" w:line="240" w:lineRule="auto"/>
        <w:jc w:val="center"/>
        <w:rPr>
          <w:rFonts w:ascii="Times New Roman" w:eastAsia="Courier New" w:hAnsi="Times New Roman"/>
          <w:color w:val="000000"/>
          <w:sz w:val="24"/>
          <w:szCs w:val="24"/>
          <w:lang w:eastAsia="ru-RU" w:bidi="ru-RU"/>
        </w:rPr>
      </w:pPr>
      <w:r w:rsidRPr="00D21D78">
        <w:rPr>
          <w:rFonts w:ascii="Times New Roman" w:eastAsia="Courier New" w:hAnsi="Times New Roman"/>
          <w:color w:val="000000"/>
          <w:sz w:val="24"/>
          <w:szCs w:val="24"/>
          <w:lang w:eastAsia="ru-RU" w:bidi="ru-RU"/>
        </w:rPr>
        <w:t xml:space="preserve">Направление подготовки: </w:t>
      </w:r>
      <w:r w:rsidRPr="00D21D78">
        <w:rPr>
          <w:rFonts w:ascii="Times New Roman" w:eastAsia="Courier New" w:hAnsi="Times New Roman"/>
          <w:b/>
          <w:sz w:val="24"/>
          <w:szCs w:val="24"/>
          <w:lang w:eastAsia="ru-RU" w:bidi="ru-RU"/>
        </w:rPr>
        <w:t xml:space="preserve">38.03.04 Государственное и муниципальное управление </w:t>
      </w:r>
      <w:r w:rsidRPr="00D21D78">
        <w:rPr>
          <w:rFonts w:ascii="Times New Roman" w:eastAsia="Courier New" w:hAnsi="Times New Roman"/>
          <w:color w:val="000000"/>
          <w:sz w:val="24"/>
          <w:szCs w:val="24"/>
          <w:lang w:eastAsia="ru-RU" w:bidi="ru-RU"/>
        </w:rPr>
        <w:t>(уровень бакалавриата)</w:t>
      </w:r>
      <w:r w:rsidRPr="00D21D78">
        <w:rPr>
          <w:rFonts w:ascii="Times New Roman" w:eastAsia="Courier New" w:hAnsi="Times New Roman"/>
          <w:color w:val="000000"/>
          <w:sz w:val="24"/>
          <w:szCs w:val="24"/>
          <w:lang w:eastAsia="ru-RU" w:bidi="ru-RU"/>
        </w:rPr>
        <w:cr/>
      </w:r>
    </w:p>
    <w:p w:rsidR="00D21D78" w:rsidRPr="00D21D78" w:rsidRDefault="00D21D78" w:rsidP="00D21D78">
      <w:pPr>
        <w:suppressAutoHyphens/>
        <w:autoSpaceDN w:val="0"/>
        <w:spacing w:after="0" w:line="240" w:lineRule="auto"/>
        <w:jc w:val="center"/>
        <w:rPr>
          <w:rFonts w:ascii="Times New Roman" w:eastAsia="Courier New" w:hAnsi="Times New Roman"/>
          <w:sz w:val="24"/>
          <w:szCs w:val="24"/>
          <w:lang w:eastAsia="ru-RU" w:bidi="ru-RU"/>
        </w:rPr>
      </w:pPr>
      <w:r w:rsidRPr="00D21D78">
        <w:rPr>
          <w:rFonts w:ascii="Times New Roman" w:eastAsia="Courier New" w:hAnsi="Times New Roman"/>
          <w:sz w:val="24"/>
          <w:szCs w:val="24"/>
          <w:lang w:eastAsia="ru-RU" w:bidi="ru-RU"/>
        </w:rPr>
        <w:t>Направленность (профиль) программы: «</w:t>
      </w:r>
      <w:r w:rsidRPr="00D21D78">
        <w:rPr>
          <w:rFonts w:ascii="Times New Roman" w:eastAsia="Courier New" w:hAnsi="Times New Roman"/>
          <w:b/>
          <w:sz w:val="24"/>
          <w:szCs w:val="24"/>
          <w:lang w:eastAsia="ru-RU" w:bidi="ru-RU"/>
        </w:rPr>
        <w:t>Государственная и муниципальная служба</w:t>
      </w:r>
      <w:r w:rsidRPr="00D21D78">
        <w:rPr>
          <w:rFonts w:ascii="Times New Roman" w:eastAsia="Courier New" w:hAnsi="Times New Roman"/>
          <w:sz w:val="24"/>
          <w:szCs w:val="24"/>
          <w:lang w:eastAsia="ru-RU" w:bidi="ru-RU"/>
        </w:rPr>
        <w:t>»</w:t>
      </w:r>
    </w:p>
    <w:p w:rsidR="00D21D78" w:rsidRPr="00D21D78" w:rsidRDefault="00D21D78" w:rsidP="00D21D78">
      <w:pPr>
        <w:suppressAutoHyphens/>
        <w:autoSpaceDN w:val="0"/>
        <w:spacing w:after="0" w:line="240" w:lineRule="auto"/>
        <w:rPr>
          <w:rFonts w:ascii="Times New Roman" w:eastAsia="Courier New" w:hAnsi="Times New Roman"/>
          <w:b/>
          <w:color w:val="000000"/>
          <w:sz w:val="24"/>
          <w:szCs w:val="24"/>
          <w:lang w:eastAsia="ru-RU" w:bidi="ru-RU"/>
        </w:rPr>
      </w:pPr>
    </w:p>
    <w:p w:rsidR="00D21D78" w:rsidRPr="00D21D78" w:rsidRDefault="00D21D78" w:rsidP="00D21D78">
      <w:pPr>
        <w:suppressAutoHyphens/>
        <w:autoSpaceDN w:val="0"/>
        <w:spacing w:after="0" w:line="240" w:lineRule="auto"/>
        <w:jc w:val="center"/>
        <w:rPr>
          <w:rFonts w:ascii="Times New Roman" w:eastAsia="Courier New" w:hAnsi="Times New Roman"/>
          <w:sz w:val="24"/>
          <w:szCs w:val="24"/>
          <w:lang w:eastAsia="ru-RU" w:bidi="ru-RU"/>
        </w:rPr>
      </w:pPr>
      <w:r w:rsidRPr="00D21D78">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информационно-методическая,</w:t>
      </w:r>
      <w:r w:rsidRPr="00D21D78">
        <w:rPr>
          <w:rFonts w:ascii="Times New Roman" w:eastAsia="Times New Roman" w:hAnsi="Times New Roman"/>
          <w:sz w:val="20"/>
          <w:szCs w:val="20"/>
          <w:lang w:eastAsia="ru-RU"/>
        </w:rPr>
        <w:t xml:space="preserve"> </w:t>
      </w:r>
      <w:r w:rsidRPr="00D21D78">
        <w:rPr>
          <w:rFonts w:ascii="Times New Roman" w:eastAsia="Times New Roman" w:hAnsi="Times New Roman"/>
          <w:sz w:val="24"/>
          <w:szCs w:val="24"/>
          <w:lang w:eastAsia="ru-RU"/>
        </w:rPr>
        <w:t>коммуникативная,</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вспомогательно-технологическая (исполнительская),</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организационно-регулирующая</w:t>
      </w:r>
    </w:p>
    <w:p w:rsidR="00D21D78" w:rsidRPr="00D21D78" w:rsidRDefault="00D21D78" w:rsidP="00D21D78">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E355BB" w:rsidRPr="00E355BB" w:rsidRDefault="00E355BB" w:rsidP="00E355BB">
      <w:pPr>
        <w:suppressAutoHyphens/>
        <w:spacing w:after="0"/>
        <w:jc w:val="center"/>
        <w:rPr>
          <w:rFonts w:ascii="Times New Roman" w:eastAsia="SimSun" w:hAnsi="Times New Roman"/>
          <w:b/>
          <w:color w:val="000000"/>
          <w:kern w:val="2"/>
          <w:sz w:val="24"/>
          <w:szCs w:val="24"/>
          <w:lang w:eastAsia="hi-IN" w:bidi="hi-IN"/>
        </w:rPr>
      </w:pPr>
      <w:bookmarkStart w:id="4" w:name="_Hlk104374570"/>
      <w:bookmarkStart w:id="5" w:name="_Hlk104375180"/>
      <w:r w:rsidRPr="00E355BB">
        <w:rPr>
          <w:rFonts w:ascii="Times New Roman" w:eastAsia="SimSun" w:hAnsi="Times New Roman"/>
          <w:b/>
          <w:color w:val="000000"/>
          <w:kern w:val="2"/>
          <w:sz w:val="24"/>
          <w:szCs w:val="24"/>
          <w:lang w:eastAsia="hi-IN" w:bidi="hi-IN"/>
        </w:rPr>
        <w:t>Для обучающихся:</w:t>
      </w:r>
    </w:p>
    <w:p w:rsidR="00E07776" w:rsidRDefault="00E07776" w:rsidP="00E07776">
      <w:pPr>
        <w:jc w:val="center"/>
        <w:rPr>
          <w:sz w:val="24"/>
          <w:szCs w:val="24"/>
        </w:rPr>
      </w:pPr>
      <w:bookmarkStart w:id="6" w:name="_Hlk163574606"/>
      <w:bookmarkStart w:id="7" w:name="_Hlk165037281"/>
      <w:bookmarkStart w:id="8" w:name="_Hlk104374542"/>
      <w:r w:rsidRPr="007D5572">
        <w:rPr>
          <w:rFonts w:ascii="Times New Roman" w:eastAsia="SimSun" w:hAnsi="Times New Roman"/>
          <w:kern w:val="2"/>
          <w:sz w:val="24"/>
          <w:szCs w:val="24"/>
          <w:lang w:eastAsia="hi-IN" w:bidi="hi-IN"/>
        </w:rPr>
        <w:t>заочной</w:t>
      </w:r>
      <w:r w:rsidRPr="007D5572">
        <w:rPr>
          <w:rFonts w:ascii="Times New Roman" w:hAnsi="Times New Roman"/>
          <w:color w:val="000000"/>
          <w:sz w:val="24"/>
          <w:szCs w:val="24"/>
        </w:rPr>
        <w:t xml:space="preserve"> </w:t>
      </w:r>
      <w:r>
        <w:rPr>
          <w:rFonts w:ascii="Times New Roman" w:hAnsi="Times New Roman"/>
          <w:color w:val="000000"/>
          <w:sz w:val="24"/>
          <w:szCs w:val="24"/>
        </w:rPr>
        <w:t>формы обучения 2020 года набора</w:t>
      </w:r>
      <w:r>
        <w:t xml:space="preserve"> </w:t>
      </w:r>
      <w:r w:rsidRPr="0076305E">
        <w:rPr>
          <w:rFonts w:ascii="Times New Roman" w:hAnsi="Times New Roman"/>
          <w:color w:val="000000"/>
          <w:sz w:val="24"/>
          <w:szCs w:val="24"/>
        </w:rPr>
        <w:t>соответственно</w:t>
      </w:r>
    </w:p>
    <w:p w:rsidR="00E07776" w:rsidRDefault="00E07776" w:rsidP="00E07776">
      <w:pPr>
        <w:jc w:val="center"/>
        <w:rPr>
          <w:sz w:val="24"/>
          <w:szCs w:val="24"/>
        </w:rPr>
      </w:pPr>
    </w:p>
    <w:p w:rsidR="00E07776" w:rsidRDefault="00E07776" w:rsidP="00E07776">
      <w:pPr>
        <w:jc w:val="center"/>
        <w:rPr>
          <w:sz w:val="24"/>
          <w:szCs w:val="24"/>
        </w:rPr>
      </w:pPr>
      <w:r>
        <w:rPr>
          <w:rFonts w:ascii="Times New Roman" w:hAnsi="Times New Roman"/>
          <w:color w:val="000000"/>
          <w:sz w:val="24"/>
          <w:szCs w:val="24"/>
        </w:rPr>
        <w:t>на 2024-2025 учебный год</w:t>
      </w:r>
    </w:p>
    <w:p w:rsidR="00E07776" w:rsidRDefault="00E07776" w:rsidP="00E07776">
      <w:pPr>
        <w:jc w:val="center"/>
        <w:rPr>
          <w:sz w:val="24"/>
          <w:szCs w:val="24"/>
        </w:rPr>
      </w:pPr>
    </w:p>
    <w:p w:rsidR="00E07776" w:rsidRDefault="00E07776" w:rsidP="00E07776">
      <w:pPr>
        <w:jc w:val="center"/>
        <w:rPr>
          <w:rFonts w:ascii="Times New Roman" w:hAnsi="Times New Roman"/>
          <w:color w:val="000000"/>
          <w:sz w:val="24"/>
          <w:szCs w:val="24"/>
        </w:rPr>
      </w:pPr>
      <w:r>
        <w:rPr>
          <w:rFonts w:ascii="Times New Roman" w:hAnsi="Times New Roman"/>
          <w:color w:val="000000"/>
          <w:sz w:val="24"/>
          <w:szCs w:val="24"/>
        </w:rPr>
        <w:t>Омск, 2024</w:t>
      </w:r>
      <w:bookmarkEnd w:id="6"/>
    </w:p>
    <w:bookmarkEnd w:id="7"/>
    <w:p w:rsidR="00E355BB" w:rsidRPr="003D7B7B" w:rsidRDefault="00E355BB" w:rsidP="00E355BB">
      <w:pPr>
        <w:widowControl w:val="0"/>
        <w:suppressAutoHyphens/>
        <w:autoSpaceDE w:val="0"/>
        <w:adjustRightInd w:val="0"/>
        <w:contextualSpacing/>
        <w:jc w:val="center"/>
        <w:rPr>
          <w:sz w:val="24"/>
          <w:szCs w:val="24"/>
        </w:rPr>
      </w:pPr>
      <w:r w:rsidRPr="00E355BB">
        <w:rPr>
          <w:color w:val="000000"/>
          <w:sz w:val="24"/>
          <w:szCs w:val="24"/>
        </w:rPr>
        <w:br w:type="page"/>
      </w:r>
      <w:bookmarkEnd w:id="4"/>
      <w:bookmarkEnd w:id="8"/>
    </w:p>
    <w:bookmarkEnd w:id="5"/>
    <w:p w:rsidR="00D21D78" w:rsidRPr="00D21D78" w:rsidRDefault="00D21D78" w:rsidP="00D21D78">
      <w:pPr>
        <w:spacing w:after="200" w:line="276" w:lineRule="auto"/>
        <w:rPr>
          <w:rFonts w:ascii="Times New Roman" w:eastAsia="SimSun" w:hAnsi="Times New Roman"/>
          <w:b/>
          <w:color w:val="000000"/>
          <w:kern w:val="2"/>
          <w:sz w:val="24"/>
          <w:szCs w:val="24"/>
          <w:lang w:eastAsia="hi-IN" w:bidi="hi-IN"/>
        </w:rPr>
      </w:pPr>
      <w:r w:rsidRPr="00D21D78">
        <w:rPr>
          <w:rFonts w:ascii="Times New Roman" w:eastAsia="Times New Roman" w:hAnsi="Times New Roman"/>
          <w:color w:val="000000"/>
          <w:sz w:val="24"/>
          <w:szCs w:val="24"/>
          <w:lang w:eastAsia="ru-RU"/>
        </w:rPr>
        <w:t xml:space="preserve">                                                        </w:t>
      </w:r>
      <w:r w:rsidRPr="00D21D78">
        <w:rPr>
          <w:rFonts w:ascii="Times New Roman" w:eastAsia="SimSun" w:hAnsi="Times New Roman"/>
          <w:b/>
          <w:color w:val="000000"/>
          <w:kern w:val="2"/>
          <w:sz w:val="24"/>
          <w:szCs w:val="24"/>
          <w:lang w:eastAsia="hi-IN" w:bidi="hi-IN"/>
        </w:rPr>
        <w:t>СОДЕРЖАНИЕ</w:t>
      </w:r>
    </w:p>
    <w:p w:rsidR="00D21D78" w:rsidRPr="00D21D78" w:rsidRDefault="00D21D78" w:rsidP="00D21D78">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Наименование дисциплины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3</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4</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D21D78">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5</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7</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8</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9</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10</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11</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D21D78" w:rsidRPr="00D21D78" w:rsidRDefault="00D21D78" w:rsidP="00D21D78">
      <w:pPr>
        <w:widowControl w:val="0"/>
        <w:autoSpaceDE w:val="0"/>
        <w:autoSpaceDN w:val="0"/>
        <w:adjustRightInd w:val="0"/>
        <w:spacing w:line="256" w:lineRule="auto"/>
        <w:rPr>
          <w:rFonts w:ascii="Times New Roman" w:eastAsia="Times New Roman" w:hAnsi="Times New Roman"/>
          <w:color w:val="000000"/>
          <w:spacing w:val="-3"/>
          <w:sz w:val="24"/>
          <w:szCs w:val="24"/>
        </w:rPr>
      </w:pPr>
      <w:r w:rsidRPr="00D21D78">
        <w:rPr>
          <w:rFonts w:ascii="Times New Roman" w:eastAsia="Times New Roman" w:hAnsi="Times New Roman"/>
          <w:b/>
          <w:color w:val="000000"/>
          <w:sz w:val="24"/>
          <w:szCs w:val="24"/>
          <w:lang w:eastAsia="ru-RU"/>
        </w:rPr>
        <w:br w:type="page"/>
      </w:r>
      <w:r w:rsidRPr="00D21D78">
        <w:rPr>
          <w:rFonts w:ascii="Times New Roman" w:eastAsia="Times New Roman" w:hAnsi="Times New Roman"/>
          <w:color w:val="000000"/>
          <w:spacing w:val="-3"/>
          <w:sz w:val="24"/>
          <w:szCs w:val="24"/>
        </w:rPr>
        <w:lastRenderedPageBreak/>
        <w:t>Составитель:</w:t>
      </w:r>
    </w:p>
    <w:p w:rsidR="00E93E3F" w:rsidRPr="002D4D3C" w:rsidRDefault="00E93E3F" w:rsidP="00E93E3F">
      <w:pPr>
        <w:spacing w:after="0"/>
        <w:rPr>
          <w:rFonts w:ascii="Times New Roman" w:hAnsi="Times New Roman"/>
          <w:spacing w:val="-3"/>
          <w:sz w:val="24"/>
          <w:szCs w:val="24"/>
        </w:rPr>
      </w:pPr>
    </w:p>
    <w:p w:rsidR="00E07776" w:rsidRPr="007D5572" w:rsidRDefault="00E07776" w:rsidP="00E07776">
      <w:pPr>
        <w:jc w:val="both"/>
        <w:rPr>
          <w:rFonts w:ascii="Times New Roman" w:hAnsi="Times New Roman"/>
          <w:sz w:val="24"/>
          <w:szCs w:val="24"/>
        </w:rPr>
      </w:pPr>
      <w:bookmarkStart w:id="9" w:name="_Hlk165035020"/>
      <w:r>
        <w:rPr>
          <w:rFonts w:ascii="Times New Roman" w:hAnsi="Times New Roman"/>
          <w:sz w:val="24"/>
          <w:szCs w:val="24"/>
        </w:rPr>
        <w:t>к</w:t>
      </w:r>
      <w:r w:rsidRPr="007D5572">
        <w:rPr>
          <w:rFonts w:ascii="Times New Roman" w:hAnsi="Times New Roman"/>
          <w:sz w:val="24"/>
          <w:szCs w:val="24"/>
        </w:rPr>
        <w:t>.ю.н. доцент _________________ /</w:t>
      </w:r>
      <w:r>
        <w:rPr>
          <w:rFonts w:ascii="Times New Roman" w:hAnsi="Times New Roman"/>
          <w:sz w:val="24"/>
          <w:szCs w:val="24"/>
        </w:rPr>
        <w:t>Иванов В.И.</w:t>
      </w:r>
      <w:r w:rsidRPr="007D5572">
        <w:rPr>
          <w:rFonts w:ascii="Times New Roman" w:hAnsi="Times New Roman"/>
          <w:sz w:val="24"/>
          <w:szCs w:val="24"/>
        </w:rPr>
        <w:t>/</w:t>
      </w:r>
    </w:p>
    <w:bookmarkEnd w:id="9"/>
    <w:p w:rsidR="00E93E3F" w:rsidRPr="002D4D3C" w:rsidRDefault="00E93E3F" w:rsidP="00E93E3F">
      <w:pPr>
        <w:spacing w:after="0"/>
        <w:rPr>
          <w:rFonts w:ascii="Times New Roman" w:hAnsi="Times New Roman"/>
          <w:spacing w:val="-3"/>
          <w:sz w:val="24"/>
          <w:szCs w:val="24"/>
        </w:rPr>
      </w:pPr>
    </w:p>
    <w:p w:rsidR="00E93E3F" w:rsidRPr="002D4D3C" w:rsidRDefault="00E93E3F" w:rsidP="00E93E3F">
      <w:pPr>
        <w:spacing w:after="0"/>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E07776" w:rsidRDefault="00E07776" w:rsidP="00E07776">
      <w:pPr>
        <w:rPr>
          <w:rFonts w:ascii="Times New Roman" w:hAnsi="Times New Roman"/>
          <w:color w:val="000000"/>
          <w:sz w:val="24"/>
          <w:szCs w:val="24"/>
        </w:rPr>
      </w:pPr>
      <w:bookmarkStart w:id="10" w:name="_Hlk163577322"/>
      <w:bookmarkStart w:id="11" w:name="_Hlk165042065"/>
      <w:bookmarkStart w:id="12" w:name="_Hlk73543199"/>
      <w:r>
        <w:rPr>
          <w:rFonts w:ascii="Times New Roman" w:hAnsi="Times New Roman"/>
          <w:color w:val="000000"/>
          <w:sz w:val="24"/>
          <w:szCs w:val="24"/>
        </w:rPr>
        <w:t>Протокол от 22.03.2024 г.  №8</w:t>
      </w:r>
      <w:bookmarkEnd w:id="10"/>
    </w:p>
    <w:bookmarkEnd w:id="11"/>
    <w:p w:rsidR="00E93E3F" w:rsidRPr="002D4D3C" w:rsidRDefault="00E93E3F" w:rsidP="00E93E3F">
      <w:pPr>
        <w:spacing w:after="0"/>
        <w:rPr>
          <w:rFonts w:ascii="Times New Roman" w:hAnsi="Times New Roman"/>
          <w:spacing w:val="-3"/>
          <w:sz w:val="24"/>
          <w:szCs w:val="24"/>
        </w:rPr>
      </w:pPr>
    </w:p>
    <w:p w:rsidR="00E93E3F" w:rsidRPr="002D4D3C" w:rsidRDefault="00E93E3F" w:rsidP="00E93E3F">
      <w:pPr>
        <w:spacing w:after="0"/>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12"/>
    <w:p w:rsidR="00D21D78" w:rsidRPr="00D21D78" w:rsidRDefault="00D21D78" w:rsidP="00D21D78">
      <w:pPr>
        <w:spacing w:after="0" w:line="276" w:lineRule="auto"/>
        <w:ind w:firstLine="708"/>
        <w:rPr>
          <w:rFonts w:ascii="Times New Roman" w:eastAsia="Times New Roman" w:hAnsi="Times New Roman"/>
          <w:spacing w:val="-3"/>
          <w:sz w:val="24"/>
          <w:szCs w:val="24"/>
        </w:rPr>
      </w:pPr>
      <w:r w:rsidRPr="00D21D78">
        <w:rPr>
          <w:rFonts w:ascii="Times New Roman" w:eastAsia="Times New Roman" w:hAnsi="Times New Roman"/>
          <w:color w:val="000000"/>
          <w:spacing w:val="-3"/>
          <w:sz w:val="24"/>
          <w:szCs w:val="24"/>
        </w:rPr>
        <w:br w:type="page"/>
      </w:r>
      <w:r w:rsidRPr="00D21D78">
        <w:rPr>
          <w:rFonts w:ascii="Times New Roman" w:eastAsia="Times New Roman" w:hAnsi="Times New Roman"/>
          <w:b/>
          <w:i/>
          <w:spacing w:val="-3"/>
          <w:sz w:val="24"/>
          <w:szCs w:val="24"/>
        </w:rPr>
        <w:lastRenderedPageBreak/>
        <w:t xml:space="preserve">Рабочая программа дисциплины составлена </w:t>
      </w:r>
      <w:r w:rsidRPr="00D21D78">
        <w:rPr>
          <w:rFonts w:ascii="Times New Roman" w:eastAsia="Times New Roman" w:hAnsi="Times New Roman"/>
          <w:b/>
          <w:i/>
          <w:sz w:val="24"/>
          <w:szCs w:val="24"/>
        </w:rPr>
        <w:t>в соответствии с:</w:t>
      </w:r>
    </w:p>
    <w:p w:rsidR="00D21D78" w:rsidRPr="00D21D78" w:rsidRDefault="00D21D78" w:rsidP="00D21D78">
      <w:pPr>
        <w:spacing w:after="0" w:line="240" w:lineRule="auto"/>
        <w:ind w:firstLine="709"/>
        <w:jc w:val="both"/>
        <w:rPr>
          <w:rFonts w:ascii="Times New Roman" w:eastAsia="Times New Roman" w:hAnsi="Times New Roman"/>
          <w:sz w:val="24"/>
          <w:szCs w:val="24"/>
        </w:rPr>
      </w:pPr>
      <w:r w:rsidRPr="00D21D78">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D21D78">
        <w:rPr>
          <w:rFonts w:ascii="Times New Roman" w:eastAsia="Times New Roman" w:hAnsi="Times New Roman"/>
          <w:b/>
          <w:sz w:val="24"/>
          <w:szCs w:val="24"/>
          <w:lang w:eastAsia="ru-RU"/>
        </w:rPr>
        <w:t xml:space="preserve">38.03.04 Государственное и муниципальное управление </w:t>
      </w:r>
      <w:r w:rsidRPr="00D21D78">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E355BB" w:rsidRPr="00E355BB" w:rsidRDefault="00E355BB" w:rsidP="00E355BB">
      <w:pPr>
        <w:spacing w:after="0" w:line="240" w:lineRule="auto"/>
        <w:jc w:val="both"/>
        <w:rPr>
          <w:rFonts w:ascii="Times New Roman" w:hAnsi="Times New Roman"/>
          <w:color w:val="000000"/>
          <w:sz w:val="24"/>
          <w:szCs w:val="24"/>
        </w:rPr>
      </w:pPr>
      <w:bookmarkStart w:id="13" w:name="_Hlk104374668"/>
      <w:bookmarkStart w:id="14" w:name="_Hlk104375931"/>
      <w:r w:rsidRPr="00E355BB">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3"/>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sidRPr="00E355BB">
        <w:rPr>
          <w:rFonts w:ascii="Times New Roman" w:hAnsi="Times New Roman"/>
          <w:b/>
          <w:color w:val="000000"/>
          <w:sz w:val="24"/>
          <w:szCs w:val="24"/>
        </w:rPr>
        <w:t>Омская гуманитарная академия</w:t>
      </w:r>
      <w:r w:rsidRPr="00E355BB">
        <w:rPr>
          <w:rFonts w:ascii="Times New Roman" w:hAnsi="Times New Roman"/>
          <w:color w:val="000000"/>
          <w:sz w:val="24"/>
          <w:szCs w:val="24"/>
        </w:rPr>
        <w:t>» (</w:t>
      </w:r>
      <w:r w:rsidRPr="00E355BB">
        <w:rPr>
          <w:rFonts w:ascii="Times New Roman" w:hAnsi="Times New Roman"/>
          <w:i/>
          <w:color w:val="000000"/>
          <w:sz w:val="24"/>
          <w:szCs w:val="24"/>
        </w:rPr>
        <w:t>далее – Академия; ОмГА</w:t>
      </w:r>
      <w:r w:rsidRPr="00E355BB">
        <w:rPr>
          <w:rFonts w:ascii="Times New Roman" w:hAnsi="Times New Roman"/>
          <w:color w:val="000000"/>
          <w:sz w:val="24"/>
          <w:szCs w:val="24"/>
        </w:rPr>
        <w:t>):</w:t>
      </w:r>
    </w:p>
    <w:p w:rsidR="00E355BB" w:rsidRPr="00E355BB" w:rsidRDefault="00E355BB" w:rsidP="00E355BB">
      <w:pPr>
        <w:spacing w:after="0" w:line="240" w:lineRule="auto"/>
        <w:ind w:firstLine="709"/>
        <w:jc w:val="both"/>
        <w:rPr>
          <w:rFonts w:ascii="Times New Roman" w:hAnsi="Times New Roman"/>
          <w:color w:val="000000"/>
          <w:sz w:val="24"/>
          <w:szCs w:val="24"/>
        </w:rPr>
      </w:pPr>
      <w:bookmarkStart w:id="15" w:name="_Hlk104374748"/>
      <w:r w:rsidRPr="00E355BB">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7776" w:rsidRPr="00FE49CF" w:rsidRDefault="00E07776" w:rsidP="00E07776">
      <w:pPr>
        <w:snapToGrid w:val="0"/>
        <w:ind w:firstLine="709"/>
        <w:jc w:val="both"/>
        <w:rPr>
          <w:rFonts w:ascii="Times New Roman" w:hAnsi="Times New Roman"/>
          <w:sz w:val="24"/>
          <w:szCs w:val="24"/>
        </w:rPr>
      </w:pPr>
      <w:bookmarkStart w:id="16" w:name="_Hlk165105763"/>
      <w:bookmarkEnd w:id="14"/>
      <w:bookmarkEnd w:id="15"/>
      <w:r w:rsidRPr="00FE49CF">
        <w:rPr>
          <w:rFonts w:ascii="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rFonts w:ascii="Times New Roman" w:hAnsi="Times New Roman"/>
          <w:b/>
          <w:sz w:val="24"/>
          <w:szCs w:val="24"/>
        </w:rPr>
        <w:t xml:space="preserve">38.03.04 Государственное и муниципальное управление </w:t>
      </w:r>
      <w:r w:rsidRPr="00FE49CF">
        <w:rPr>
          <w:rFonts w:ascii="Times New Roman" w:hAnsi="Times New Roman"/>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rFonts w:ascii="Times New Roman" w:hAnsi="Times New Roman"/>
          <w:color w:val="000000"/>
          <w:sz w:val="24"/>
          <w:szCs w:val="24"/>
        </w:rPr>
        <w:t xml:space="preserve">на </w:t>
      </w:r>
      <w:bookmarkStart w:id="17" w:name="_Hlk165106219"/>
      <w:r w:rsidRPr="00FE49CF">
        <w:rPr>
          <w:rFonts w:ascii="Times New Roman" w:hAnsi="Times New Roman"/>
          <w:color w:val="000000"/>
          <w:sz w:val="24"/>
          <w:szCs w:val="24"/>
        </w:rPr>
        <w:t xml:space="preserve">2024-2025 </w:t>
      </w:r>
      <w:bookmarkEnd w:id="17"/>
      <w:r w:rsidRPr="00FE49CF">
        <w:rPr>
          <w:rFonts w:ascii="Times New Roman" w:hAnsi="Times New Roman"/>
          <w:color w:val="000000"/>
          <w:sz w:val="24"/>
          <w:szCs w:val="24"/>
        </w:rPr>
        <w:t>учебный год, утвержденным приказом ректора от 25.03.2024 № 34</w:t>
      </w:r>
      <w:r w:rsidRPr="00FE49CF">
        <w:rPr>
          <w:rFonts w:ascii="Times New Roman" w:hAnsi="Times New Roman"/>
          <w:sz w:val="24"/>
          <w:szCs w:val="24"/>
        </w:rPr>
        <w:t>.</w:t>
      </w:r>
    </w:p>
    <w:bookmarkEnd w:id="16"/>
    <w:p w:rsidR="00D21D78" w:rsidRPr="00D21D78" w:rsidRDefault="00D21D78" w:rsidP="00D21D78">
      <w:pPr>
        <w:widowControl w:val="0"/>
        <w:autoSpaceDE w:val="0"/>
        <w:autoSpaceDN w:val="0"/>
        <w:adjustRightInd w:val="0"/>
        <w:snapToGri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b/>
          <w:color w:val="000000"/>
          <w:sz w:val="24"/>
          <w:szCs w:val="24"/>
          <w:lang w:eastAsia="ru-RU"/>
        </w:rPr>
        <w:t xml:space="preserve">Возможность внесения изменений и дополнений в разработанную Академией образовательную программу в </w:t>
      </w:r>
      <w:r w:rsidR="00351828">
        <w:rPr>
          <w:rFonts w:ascii="Times New Roman" w:eastAsia="Times New Roman" w:hAnsi="Times New Roman"/>
          <w:b/>
          <w:color w:val="000000"/>
          <w:sz w:val="24"/>
          <w:szCs w:val="24"/>
          <w:lang w:eastAsia="ru-RU"/>
        </w:rPr>
        <w:t>ча</w:t>
      </w:r>
      <w:r w:rsidRPr="00D21D78">
        <w:rPr>
          <w:rFonts w:ascii="Times New Roman" w:eastAsia="Times New Roman" w:hAnsi="Times New Roman"/>
          <w:b/>
          <w:color w:val="000000"/>
          <w:sz w:val="24"/>
          <w:szCs w:val="24"/>
          <w:lang w:eastAsia="ru-RU"/>
        </w:rPr>
        <w:t xml:space="preserve">сти рабочей программы дисциплины </w:t>
      </w:r>
      <w:r w:rsidRPr="00D21D78">
        <w:rPr>
          <w:rFonts w:ascii="Times New Roman" w:eastAsia="Times New Roman" w:hAnsi="Times New Roman"/>
          <w:b/>
          <w:bCs/>
          <w:color w:val="000000"/>
          <w:sz w:val="24"/>
          <w:szCs w:val="24"/>
          <w:lang w:eastAsia="ru-RU"/>
        </w:rPr>
        <w:t xml:space="preserve">Б1.В.10 </w:t>
      </w:r>
      <w:r w:rsidRPr="00D21D78">
        <w:rPr>
          <w:rFonts w:ascii="Times New Roman" w:eastAsia="Times New Roman" w:hAnsi="Times New Roman"/>
          <w:b/>
          <w:color w:val="000000"/>
          <w:sz w:val="24"/>
          <w:szCs w:val="24"/>
          <w:lang w:eastAsia="ru-RU"/>
        </w:rPr>
        <w:t xml:space="preserve">«Трудовое право» в течение </w:t>
      </w:r>
      <w:r w:rsidR="00E07776" w:rsidRPr="00E07776">
        <w:rPr>
          <w:rFonts w:ascii="Times New Roman" w:hAnsi="Times New Roman"/>
          <w:b/>
          <w:color w:val="000000"/>
          <w:sz w:val="24"/>
          <w:szCs w:val="24"/>
        </w:rPr>
        <w:t xml:space="preserve">2024-2025 </w:t>
      </w:r>
      <w:r w:rsidRPr="00D21D78">
        <w:rPr>
          <w:rFonts w:ascii="Times New Roman" w:eastAsia="Times New Roman" w:hAnsi="Times New Roman"/>
          <w:b/>
          <w:color w:val="000000"/>
          <w:sz w:val="24"/>
          <w:szCs w:val="24"/>
          <w:lang w:eastAsia="ru-RU"/>
        </w:rPr>
        <w:t>учебного года:</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sz w:val="24"/>
          <w:szCs w:val="24"/>
          <w:lang w:eastAsia="ru-RU"/>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21D78">
        <w:rPr>
          <w:rFonts w:ascii="Times New Roman" w:eastAsia="Times New Roman" w:hAnsi="Times New Roman"/>
          <w:b/>
          <w:sz w:val="24"/>
          <w:szCs w:val="24"/>
          <w:lang w:eastAsia="ru-RU"/>
        </w:rPr>
        <w:t>38.03.04 Государственное и муниципальное управление</w:t>
      </w:r>
      <w:r w:rsidRPr="00D21D78">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D21D78">
        <w:rPr>
          <w:rFonts w:ascii="Times New Roman" w:eastAsia="Courier New" w:hAnsi="Times New Roman"/>
          <w:sz w:val="24"/>
          <w:szCs w:val="24"/>
          <w:lang w:eastAsia="ru-RU" w:bidi="ru-RU"/>
        </w:rPr>
        <w:t>организационно-управленческая (основной),</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информационно-методическая,</w:t>
      </w:r>
      <w:r w:rsidRPr="00D21D78">
        <w:rPr>
          <w:rFonts w:ascii="Times New Roman" w:eastAsia="Times New Roman" w:hAnsi="Times New Roman"/>
          <w:sz w:val="20"/>
          <w:szCs w:val="20"/>
          <w:lang w:eastAsia="ru-RU"/>
        </w:rPr>
        <w:t xml:space="preserve"> </w:t>
      </w:r>
      <w:r w:rsidRPr="00D21D78">
        <w:rPr>
          <w:rFonts w:ascii="Times New Roman" w:eastAsia="Times New Roman" w:hAnsi="Times New Roman"/>
          <w:sz w:val="24"/>
          <w:szCs w:val="24"/>
          <w:lang w:eastAsia="ru-RU"/>
        </w:rPr>
        <w:t>коммуникативная,</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вспомогательно-технологическая (исполнительская),</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организационно-регулирующая</w:t>
      </w:r>
      <w:r w:rsidRPr="00D21D78">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1D78">
        <w:rPr>
          <w:rFonts w:ascii="Times New Roman" w:eastAsia="Times New Roman" w:hAnsi="Times New Roman"/>
          <w:b/>
          <w:color w:val="000000"/>
          <w:sz w:val="24"/>
          <w:szCs w:val="24"/>
          <w:lang w:eastAsia="ru-RU"/>
        </w:rPr>
        <w:t>«Трудовое право»</w:t>
      </w:r>
      <w:r w:rsidRPr="00D21D78">
        <w:rPr>
          <w:rFonts w:ascii="Times New Roman" w:eastAsia="Times New Roman" w:hAnsi="Times New Roman"/>
          <w:color w:val="000000"/>
          <w:sz w:val="24"/>
          <w:szCs w:val="24"/>
          <w:lang w:eastAsia="ru-RU"/>
        </w:rPr>
        <w:t xml:space="preserve"> в течение </w:t>
      </w:r>
      <w:r w:rsidR="00E07776" w:rsidRPr="00FE49CF">
        <w:rPr>
          <w:rFonts w:ascii="Times New Roman" w:hAnsi="Times New Roman"/>
          <w:color w:val="000000"/>
          <w:sz w:val="24"/>
          <w:szCs w:val="24"/>
        </w:rPr>
        <w:t xml:space="preserve">2024-2025 </w:t>
      </w:r>
      <w:r w:rsidRPr="00D21D78">
        <w:rPr>
          <w:rFonts w:ascii="Times New Roman" w:eastAsia="Times New Roman" w:hAnsi="Times New Roman"/>
          <w:color w:val="000000"/>
          <w:sz w:val="24"/>
          <w:szCs w:val="24"/>
          <w:lang w:eastAsia="ru-RU"/>
        </w:rPr>
        <w:t>учебного года.</w:t>
      </w:r>
    </w:p>
    <w:p w:rsidR="00D21D78" w:rsidRPr="00D21D78" w:rsidRDefault="00D21D78" w:rsidP="00D21D78">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21D78" w:rsidRPr="00D21D78" w:rsidRDefault="00D21D78" w:rsidP="00D21D78">
      <w:pPr>
        <w:widowControl w:val="0"/>
        <w:numPr>
          <w:ilvl w:val="0"/>
          <w:numId w:val="2"/>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D21D78">
        <w:rPr>
          <w:rFonts w:ascii="Times New Roman" w:hAnsi="Times New Roman"/>
          <w:b/>
          <w:color w:val="000000"/>
          <w:sz w:val="24"/>
          <w:szCs w:val="24"/>
        </w:rPr>
        <w:t xml:space="preserve">Наименование дисциплины: </w:t>
      </w:r>
      <w:r w:rsidRPr="00D21D78">
        <w:rPr>
          <w:rFonts w:ascii="Times New Roman" w:hAnsi="Times New Roman"/>
          <w:b/>
          <w:bCs/>
          <w:color w:val="000000"/>
          <w:sz w:val="24"/>
          <w:szCs w:val="24"/>
        </w:rPr>
        <w:t xml:space="preserve">Б1.В.10 </w:t>
      </w:r>
      <w:r w:rsidRPr="00D21D78">
        <w:rPr>
          <w:rFonts w:ascii="Times New Roman" w:hAnsi="Times New Roman"/>
          <w:b/>
          <w:color w:val="000000"/>
          <w:sz w:val="24"/>
          <w:szCs w:val="24"/>
        </w:rPr>
        <w:t>«Трудовое право»</w:t>
      </w:r>
    </w:p>
    <w:p w:rsidR="00D21D78" w:rsidRPr="00D21D78" w:rsidRDefault="00D21D78" w:rsidP="00D21D78">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D21D7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hAnsi="Times New Roman"/>
          <w:color w:val="000000"/>
          <w:sz w:val="24"/>
          <w:szCs w:val="24"/>
        </w:rPr>
        <w:tab/>
      </w:r>
      <w:r w:rsidRPr="00D21D78">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D21D78">
        <w:rPr>
          <w:rFonts w:ascii="Times New Roman" w:eastAsia="Times New Roman" w:hAnsi="Times New Roman"/>
          <w:b/>
          <w:sz w:val="24"/>
          <w:szCs w:val="24"/>
          <w:lang w:eastAsia="ru-RU"/>
        </w:rPr>
        <w:t>38.03.04 Государственное и муниципальное управление</w:t>
      </w:r>
      <w:r w:rsidRPr="00D21D78">
        <w:rPr>
          <w:rFonts w:ascii="Times New Roman" w:eastAsia="Times New Roman" w:hAnsi="Times New Roman"/>
          <w:sz w:val="24"/>
          <w:szCs w:val="24"/>
          <w:lang w:eastAsia="ru-RU"/>
        </w:rPr>
        <w:t>, утвержденного Приказом Минобрнауки России от 10.12.2014</w:t>
      </w:r>
      <w:r w:rsidRPr="00D21D78">
        <w:rPr>
          <w:rFonts w:ascii="Times New Roman" w:eastAsia="Times New Roman" w:hAnsi="Times New Roman"/>
          <w:bCs/>
          <w:sz w:val="24"/>
          <w:szCs w:val="24"/>
          <w:lang w:eastAsia="ru-RU"/>
        </w:rPr>
        <w:t xml:space="preserve"> N 1567 </w:t>
      </w:r>
      <w:r w:rsidRPr="00D21D78">
        <w:rPr>
          <w:rFonts w:ascii="Times New Roman" w:eastAsia="Times New Roman" w:hAnsi="Times New Roman"/>
          <w:sz w:val="24"/>
          <w:szCs w:val="24"/>
          <w:lang w:eastAsia="ru-RU"/>
        </w:rPr>
        <w:t xml:space="preserve">(зарегистрирован в Минюсте России </w:t>
      </w:r>
      <w:r w:rsidRPr="00D21D78">
        <w:rPr>
          <w:rFonts w:ascii="Times New Roman" w:eastAsia="Times New Roman" w:hAnsi="Times New Roman"/>
          <w:bCs/>
          <w:sz w:val="24"/>
          <w:szCs w:val="24"/>
          <w:lang w:eastAsia="ru-RU"/>
        </w:rPr>
        <w:t>05.02.2015 N 35894</w:t>
      </w:r>
      <w:r w:rsidRPr="00D21D78">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D21D78">
        <w:rPr>
          <w:rFonts w:ascii="Times New Roman" w:hAnsi="Times New Roman"/>
          <w:sz w:val="24"/>
          <w:szCs w:val="24"/>
        </w:rPr>
        <w:t>, при разработке основной профессиональной образовательной программы (</w:t>
      </w:r>
      <w:r w:rsidRPr="00D21D78">
        <w:rPr>
          <w:rFonts w:ascii="Times New Roman" w:hAnsi="Times New Roman"/>
          <w:i/>
          <w:sz w:val="24"/>
          <w:szCs w:val="24"/>
        </w:rPr>
        <w:t>далее - ОПОП</w:t>
      </w:r>
      <w:r w:rsidRPr="00D21D78">
        <w:rPr>
          <w:rFonts w:ascii="Times New Roman" w:hAnsi="Times New Roman"/>
          <w:sz w:val="24"/>
          <w:szCs w:val="24"/>
        </w:rPr>
        <w:t>) бакалавриата определены возможности Академии в формировании компетенций выпускников.</w:t>
      </w:r>
    </w:p>
    <w:p w:rsidR="00D21D78" w:rsidRPr="00D21D78" w:rsidRDefault="00D21D78" w:rsidP="00D21D78">
      <w:pPr>
        <w:tabs>
          <w:tab w:val="left" w:pos="708"/>
        </w:tabs>
        <w:autoSpaceDN w:val="0"/>
        <w:spacing w:after="0" w:line="240" w:lineRule="auto"/>
        <w:ind w:firstLine="709"/>
        <w:jc w:val="both"/>
        <w:rPr>
          <w:rFonts w:ascii="Times New Roman" w:hAnsi="Times New Roman"/>
          <w:color w:val="000000"/>
          <w:sz w:val="24"/>
          <w:szCs w:val="24"/>
        </w:rPr>
      </w:pPr>
      <w:r w:rsidRPr="00D21D78">
        <w:rPr>
          <w:rFonts w:ascii="Times New Roman" w:hAnsi="Times New Roman"/>
          <w:color w:val="000000"/>
          <w:sz w:val="24"/>
          <w:szCs w:val="24"/>
        </w:rPr>
        <w:tab/>
      </w:r>
    </w:p>
    <w:p w:rsidR="00D21D78" w:rsidRPr="00D21D78" w:rsidRDefault="00D21D78" w:rsidP="00D21D78">
      <w:pPr>
        <w:tabs>
          <w:tab w:val="left" w:pos="708"/>
        </w:tabs>
        <w:autoSpaceDN w:val="0"/>
        <w:spacing w:after="0" w:line="240" w:lineRule="auto"/>
        <w:ind w:firstLine="709"/>
        <w:jc w:val="both"/>
        <w:rPr>
          <w:rFonts w:ascii="Times New Roman" w:hAnsi="Times New Roman"/>
          <w:color w:val="000000"/>
          <w:sz w:val="24"/>
          <w:szCs w:val="24"/>
        </w:rPr>
      </w:pPr>
      <w:r w:rsidRPr="00D21D78">
        <w:rPr>
          <w:rFonts w:ascii="Times New Roman" w:hAnsi="Times New Roman"/>
          <w:color w:val="000000"/>
          <w:sz w:val="24"/>
          <w:szCs w:val="24"/>
        </w:rPr>
        <w:t xml:space="preserve">Процесс изучения дисциплины </w:t>
      </w:r>
      <w:r w:rsidRPr="00D21D78">
        <w:rPr>
          <w:rFonts w:ascii="Times New Roman" w:hAnsi="Times New Roman"/>
          <w:b/>
          <w:color w:val="000000"/>
          <w:sz w:val="24"/>
          <w:szCs w:val="24"/>
        </w:rPr>
        <w:t>«Трудовое право</w:t>
      </w:r>
      <w:r w:rsidRPr="00D21D78">
        <w:rPr>
          <w:rFonts w:ascii="Times New Roman" w:hAnsi="Times New Roman"/>
          <w:color w:val="000000"/>
          <w:sz w:val="24"/>
          <w:szCs w:val="24"/>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21D78" w:rsidRPr="00D21D78" w:rsidTr="00D21D78">
        <w:tc>
          <w:tcPr>
            <w:tcW w:w="3049" w:type="dxa"/>
            <w:vAlign w:val="center"/>
          </w:tcPr>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Результаты освоения ОПОП (содержание </w:t>
            </w:r>
          </w:p>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компетенции)</w:t>
            </w:r>
          </w:p>
        </w:tc>
        <w:tc>
          <w:tcPr>
            <w:tcW w:w="1595" w:type="dxa"/>
            <w:vAlign w:val="center"/>
          </w:tcPr>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Код </w:t>
            </w:r>
          </w:p>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компетенции</w:t>
            </w:r>
          </w:p>
        </w:tc>
        <w:tc>
          <w:tcPr>
            <w:tcW w:w="4927" w:type="dxa"/>
            <w:vAlign w:val="center"/>
          </w:tcPr>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Перечень планируемых результатов </w:t>
            </w:r>
          </w:p>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обучения по дисциплине</w:t>
            </w:r>
          </w:p>
        </w:tc>
      </w:tr>
      <w:tr w:rsidR="00D21D78" w:rsidRPr="00D21D78" w:rsidTr="00D21D78">
        <w:trPr>
          <w:trHeight w:val="416"/>
        </w:trPr>
        <w:tc>
          <w:tcPr>
            <w:tcW w:w="3049" w:type="dxa"/>
            <w:vAlign w:val="center"/>
          </w:tcPr>
          <w:p w:rsidR="00D21D78" w:rsidRPr="00D21D78" w:rsidRDefault="00D21D78" w:rsidP="00D21D78">
            <w:pPr>
              <w:tabs>
                <w:tab w:val="left" w:pos="708"/>
              </w:tabs>
              <w:autoSpaceDN w:val="0"/>
              <w:spacing w:after="0" w:line="240" w:lineRule="auto"/>
              <w:rPr>
                <w:rFonts w:ascii="Times New Roman" w:eastAsia="Times New Roman" w:hAnsi="Times New Roman"/>
                <w:bCs/>
                <w:color w:val="000000"/>
                <w:sz w:val="24"/>
                <w:szCs w:val="24"/>
                <w:lang w:eastAsia="ru-RU"/>
              </w:rPr>
            </w:pPr>
            <w:r w:rsidRPr="00D21D78">
              <w:rPr>
                <w:rFonts w:ascii="Times New Roman" w:eastAsia="Times New Roman" w:hAnsi="Times New Roman"/>
                <w:bCs/>
                <w:color w:val="000000"/>
                <w:sz w:val="24"/>
                <w:szCs w:val="24"/>
                <w:lang w:eastAsia="ru-RU"/>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D21D78" w:rsidRPr="00D21D78" w:rsidRDefault="00D21D78" w:rsidP="00D21D78">
            <w:pPr>
              <w:tabs>
                <w:tab w:val="left" w:pos="708"/>
              </w:tabs>
              <w:autoSpaceDN w:val="0"/>
              <w:spacing w:after="0" w:line="240" w:lineRule="auto"/>
              <w:jc w:val="center"/>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ОПК-1</w:t>
            </w:r>
          </w:p>
        </w:tc>
        <w:tc>
          <w:tcPr>
            <w:tcW w:w="4927" w:type="dxa"/>
            <w:vAlign w:val="center"/>
          </w:tcPr>
          <w:p w:rsidR="00D21D78" w:rsidRPr="00D21D78" w:rsidRDefault="00D21D78" w:rsidP="00D21D78">
            <w:pPr>
              <w:tabs>
                <w:tab w:val="left" w:pos="318"/>
              </w:tabs>
              <w:autoSpaceDN w:val="0"/>
              <w:spacing w:after="0" w:line="240" w:lineRule="auto"/>
              <w:ind w:firstLine="34"/>
              <w:jc w:val="both"/>
              <w:rPr>
                <w:rFonts w:ascii="Times New Roman" w:hAnsi="Times New Roman"/>
                <w:i/>
                <w:color w:val="000000"/>
                <w:sz w:val="24"/>
                <w:szCs w:val="24"/>
              </w:rPr>
            </w:pPr>
            <w:r w:rsidRPr="00D21D78">
              <w:rPr>
                <w:rFonts w:ascii="Times New Roman" w:hAnsi="Times New Roman"/>
                <w:i/>
                <w:color w:val="000000"/>
                <w:sz w:val="24"/>
                <w:szCs w:val="24"/>
              </w:rPr>
              <w:t xml:space="preserve">Знать: </w:t>
            </w:r>
          </w:p>
          <w:p w:rsidR="00D21D78" w:rsidRPr="00D21D78" w:rsidRDefault="00D21D78" w:rsidP="00D21D78">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i/>
                <w:color w:val="000000"/>
                <w:sz w:val="24"/>
                <w:szCs w:val="24"/>
              </w:rPr>
            </w:pPr>
            <w:r w:rsidRPr="00D21D78">
              <w:rPr>
                <w:rFonts w:ascii="Times New Roman" w:hAnsi="Times New Roman"/>
                <w:color w:val="000000"/>
                <w:sz w:val="24"/>
                <w:szCs w:val="24"/>
              </w:rPr>
              <w:t>основы поисковой работы, анализа и использования нормативных и правовых документов для составления планов и прогнозов социально-экономического развития;</w:t>
            </w:r>
          </w:p>
          <w:p w:rsidR="00D21D78" w:rsidRPr="00D21D78" w:rsidRDefault="00D21D78" w:rsidP="00D21D78">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D21D78" w:rsidRPr="00D21D78" w:rsidRDefault="00D21D78" w:rsidP="00D21D78">
            <w:pPr>
              <w:tabs>
                <w:tab w:val="left" w:pos="318"/>
              </w:tabs>
              <w:autoSpaceDN w:val="0"/>
              <w:spacing w:after="0" w:line="240" w:lineRule="auto"/>
              <w:ind w:firstLine="34"/>
              <w:jc w:val="both"/>
              <w:rPr>
                <w:rFonts w:ascii="Times New Roman" w:hAnsi="Times New Roman"/>
                <w:i/>
                <w:color w:val="000000"/>
                <w:sz w:val="24"/>
                <w:szCs w:val="24"/>
              </w:rPr>
            </w:pPr>
            <w:r w:rsidRPr="00D21D78">
              <w:rPr>
                <w:rFonts w:ascii="Times New Roman" w:hAnsi="Times New Roman"/>
                <w:i/>
                <w:color w:val="000000"/>
                <w:sz w:val="24"/>
                <w:szCs w:val="24"/>
              </w:rPr>
              <w:t xml:space="preserve">Уметь: </w:t>
            </w:r>
          </w:p>
          <w:p w:rsidR="00D21D78" w:rsidRPr="00D21D78" w:rsidRDefault="00D21D78" w:rsidP="00D21D78">
            <w:pPr>
              <w:widowControl w:val="0"/>
              <w:numPr>
                <w:ilvl w:val="0"/>
                <w:numId w:val="12"/>
              </w:numPr>
              <w:tabs>
                <w:tab w:val="left" w:pos="318"/>
              </w:tabs>
              <w:autoSpaceDE w:val="0"/>
              <w:autoSpaceDN w:val="0"/>
              <w:adjustRightInd w:val="0"/>
              <w:spacing w:after="0" w:line="240" w:lineRule="auto"/>
              <w:ind w:firstLine="34"/>
              <w:jc w:val="both"/>
              <w:rPr>
                <w:rFonts w:ascii="Times New Roman" w:hAnsi="Times New Roman"/>
                <w:color w:val="000000"/>
                <w:sz w:val="24"/>
                <w:szCs w:val="24"/>
              </w:rPr>
            </w:pPr>
            <w:r w:rsidRPr="00D21D78">
              <w:rPr>
                <w:rFonts w:ascii="Times New Roman" w:hAnsi="Times New Roman"/>
                <w:color w:val="000000"/>
                <w:sz w:val="24"/>
                <w:szCs w:val="24"/>
              </w:rPr>
              <w:t>пользоваться техническими средствами</w:t>
            </w:r>
            <w:r w:rsidRPr="00D21D78">
              <w:rPr>
                <w:rFonts w:ascii="Times New Roman" w:eastAsia="Times New Roman" w:hAnsi="Times New Roman"/>
                <w:color w:val="000000"/>
                <w:sz w:val="24"/>
                <w:szCs w:val="24"/>
                <w:lang w:eastAsia="ru-RU"/>
              </w:rPr>
              <w:t xml:space="preserve"> поиска, анализа и использования нормативных и правовых документов для составления планов и прогнозов социально-экономического развития;</w:t>
            </w:r>
          </w:p>
          <w:p w:rsidR="00D21D78" w:rsidRPr="00D21D78" w:rsidRDefault="00D21D78" w:rsidP="00D21D78">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анализировать положения нормативных правовых и </w:t>
            </w:r>
            <w:r w:rsidRPr="00D21D78">
              <w:rPr>
                <w:rFonts w:ascii="Times New Roman" w:hAnsi="Times New Roman"/>
                <w:color w:val="000000"/>
                <w:sz w:val="24"/>
                <w:szCs w:val="24"/>
              </w:rPr>
              <w:lastRenderedPageBreak/>
              <w:t>правоприменительных актов в информационно-правовых системах</w:t>
            </w:r>
          </w:p>
          <w:p w:rsidR="00D21D78" w:rsidRPr="00D21D78" w:rsidRDefault="00D21D78" w:rsidP="00D21D78">
            <w:pPr>
              <w:tabs>
                <w:tab w:val="left" w:pos="318"/>
              </w:tabs>
              <w:autoSpaceDN w:val="0"/>
              <w:spacing w:after="0" w:line="240" w:lineRule="auto"/>
              <w:ind w:firstLine="34"/>
              <w:jc w:val="both"/>
              <w:rPr>
                <w:rFonts w:ascii="Times New Roman" w:hAnsi="Times New Roman"/>
                <w:color w:val="000000"/>
                <w:sz w:val="24"/>
                <w:szCs w:val="24"/>
              </w:rPr>
            </w:pPr>
            <w:r w:rsidRPr="00D21D78">
              <w:rPr>
                <w:rFonts w:ascii="Times New Roman" w:hAnsi="Times New Roman"/>
                <w:i/>
                <w:color w:val="000000"/>
                <w:sz w:val="24"/>
                <w:szCs w:val="24"/>
              </w:rPr>
              <w:t>Владеть:</w:t>
            </w:r>
            <w:r w:rsidRPr="00D21D78">
              <w:rPr>
                <w:rFonts w:ascii="Times New Roman" w:hAnsi="Times New Roman"/>
                <w:color w:val="000000"/>
                <w:sz w:val="24"/>
                <w:szCs w:val="24"/>
              </w:rPr>
              <w:t xml:space="preserve"> </w:t>
            </w:r>
          </w:p>
          <w:p w:rsidR="00D21D78" w:rsidRPr="00D21D78" w:rsidRDefault="00D21D78" w:rsidP="00D21D78">
            <w:pPr>
              <w:widowControl w:val="0"/>
              <w:numPr>
                <w:ilvl w:val="0"/>
                <w:numId w:val="4"/>
              </w:numPr>
              <w:tabs>
                <w:tab w:val="left" w:pos="318"/>
              </w:tabs>
              <w:autoSpaceDE w:val="0"/>
              <w:autoSpaceDN w:val="0"/>
              <w:adjustRightInd w:val="0"/>
              <w:spacing w:after="0" w:line="240" w:lineRule="auto"/>
              <w:ind w:left="34" w:firstLine="34"/>
              <w:jc w:val="both"/>
              <w:rPr>
                <w:rFonts w:ascii="Times New Roman" w:eastAsia="Times New Roman" w:hAnsi="Times New Roman"/>
                <w:sz w:val="24"/>
                <w:szCs w:val="24"/>
                <w:lang w:eastAsia="ru-RU"/>
              </w:rPr>
            </w:pPr>
            <w:r w:rsidRPr="00D21D78">
              <w:rPr>
                <w:rFonts w:ascii="Times New Roman" w:eastAsia="Times New Roman" w:hAnsi="Times New Roman"/>
                <w:color w:val="000000"/>
                <w:sz w:val="24"/>
                <w:szCs w:val="24"/>
                <w:lang w:eastAsia="ru-RU"/>
              </w:rPr>
              <w:t>навыками поиска, анализа и использования нормативных и правовых документов в планировании и прогнозировании;</w:t>
            </w:r>
          </w:p>
          <w:p w:rsidR="00D21D78" w:rsidRPr="00D21D78" w:rsidRDefault="00D21D78" w:rsidP="00D21D78">
            <w:pPr>
              <w:widowControl w:val="0"/>
              <w:numPr>
                <w:ilvl w:val="0"/>
                <w:numId w:val="4"/>
              </w:numPr>
              <w:tabs>
                <w:tab w:val="left" w:pos="318"/>
              </w:tabs>
              <w:autoSpaceDE w:val="0"/>
              <w:autoSpaceDN w:val="0"/>
              <w:adjustRightInd w:val="0"/>
              <w:spacing w:after="0" w:line="240" w:lineRule="auto"/>
              <w:ind w:left="34" w:firstLine="34"/>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навыками толкования положений нормативных правовых документов;</w:t>
            </w:r>
          </w:p>
          <w:p w:rsidR="00D21D78" w:rsidRPr="00D21D78" w:rsidRDefault="00D21D78" w:rsidP="00D21D78">
            <w:pPr>
              <w:widowControl w:val="0"/>
              <w:numPr>
                <w:ilvl w:val="0"/>
                <w:numId w:val="4"/>
              </w:numPr>
              <w:tabs>
                <w:tab w:val="left" w:pos="318"/>
              </w:tabs>
              <w:autoSpaceDE w:val="0"/>
              <w:autoSpaceDN w:val="0"/>
              <w:adjustRightInd w:val="0"/>
              <w:spacing w:after="0" w:line="240" w:lineRule="auto"/>
              <w:ind w:left="34"/>
              <w:rPr>
                <w:rFonts w:ascii="Times New Roman" w:hAnsi="Times New Roman"/>
                <w:i/>
                <w:sz w:val="24"/>
                <w:szCs w:val="24"/>
              </w:rPr>
            </w:pPr>
            <w:r w:rsidRPr="00D21D78">
              <w:rPr>
                <w:rFonts w:ascii="Times New Roman" w:eastAsia="Times New Roman" w:hAnsi="Times New Roman"/>
                <w:sz w:val="24"/>
                <w:szCs w:val="24"/>
                <w:lang w:eastAsia="ru-RU"/>
              </w:rPr>
              <w:t>способностью оценивать эффективность реализации норм права в планировании и прогнозировании социально-экономического развития</w:t>
            </w:r>
          </w:p>
        </w:tc>
      </w:tr>
      <w:tr w:rsidR="00D21D78" w:rsidRPr="00D21D78" w:rsidTr="00D21D78">
        <w:trPr>
          <w:trHeight w:val="416"/>
        </w:trPr>
        <w:tc>
          <w:tcPr>
            <w:tcW w:w="3049" w:type="dxa"/>
            <w:vAlign w:val="center"/>
          </w:tcPr>
          <w:p w:rsidR="00D21D78" w:rsidRPr="00D21D78" w:rsidRDefault="00D21D78" w:rsidP="00D21D78">
            <w:pPr>
              <w:tabs>
                <w:tab w:val="left" w:pos="708"/>
              </w:tabs>
              <w:autoSpaceDN w:val="0"/>
              <w:spacing w:after="0" w:line="240" w:lineRule="auto"/>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lastRenderedPageBreak/>
              <w:t>способностью свободно ориентироваться в правовой системе России и правильно применять нормы права</w:t>
            </w:r>
          </w:p>
        </w:tc>
        <w:tc>
          <w:tcPr>
            <w:tcW w:w="1595" w:type="dxa"/>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eastAsia="Times New Roman" w:hAnsi="Times New Roman"/>
                <w:sz w:val="24"/>
                <w:szCs w:val="24"/>
                <w:lang w:eastAsia="ru-RU"/>
              </w:rPr>
              <w:t>ПК-20</w:t>
            </w:r>
          </w:p>
        </w:tc>
        <w:tc>
          <w:tcPr>
            <w:tcW w:w="4927" w:type="dxa"/>
            <w:vAlign w:val="center"/>
          </w:tcPr>
          <w:p w:rsidR="00D21D78" w:rsidRPr="00D21D78" w:rsidRDefault="00D21D78" w:rsidP="00D21D78">
            <w:pPr>
              <w:tabs>
                <w:tab w:val="left" w:pos="318"/>
              </w:tabs>
              <w:autoSpaceDN w:val="0"/>
              <w:spacing w:after="0" w:line="240" w:lineRule="auto"/>
              <w:ind w:firstLine="34"/>
              <w:rPr>
                <w:rFonts w:ascii="Times New Roman" w:hAnsi="Times New Roman"/>
                <w:i/>
                <w:sz w:val="24"/>
                <w:szCs w:val="24"/>
              </w:rPr>
            </w:pPr>
            <w:r w:rsidRPr="00D21D78">
              <w:rPr>
                <w:rFonts w:ascii="Times New Roman" w:hAnsi="Times New Roman"/>
                <w:i/>
                <w:sz w:val="24"/>
                <w:szCs w:val="24"/>
              </w:rPr>
              <w:t xml:space="preserve">Знать: </w:t>
            </w:r>
          </w:p>
          <w:p w:rsidR="00D21D78" w:rsidRPr="00D21D78" w:rsidRDefault="00D21D78" w:rsidP="00D21D78">
            <w:pPr>
              <w:widowControl w:val="0"/>
              <w:numPr>
                <w:ilvl w:val="0"/>
                <w:numId w:val="13"/>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в России;</w:t>
            </w:r>
          </w:p>
          <w:p w:rsidR="00D21D78" w:rsidRPr="00D21D78" w:rsidRDefault="00D21D78" w:rsidP="00D21D78">
            <w:pPr>
              <w:widowControl w:val="0"/>
              <w:numPr>
                <w:ilvl w:val="0"/>
                <w:numId w:val="13"/>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конституционном праве</w:t>
            </w:r>
          </w:p>
          <w:p w:rsidR="00D21D78" w:rsidRPr="00D21D78" w:rsidRDefault="00D21D78" w:rsidP="00D21D78">
            <w:pPr>
              <w:tabs>
                <w:tab w:val="left" w:pos="318"/>
              </w:tabs>
              <w:autoSpaceDN w:val="0"/>
              <w:spacing w:after="0" w:line="240" w:lineRule="auto"/>
              <w:ind w:firstLine="34"/>
              <w:rPr>
                <w:rFonts w:ascii="Times New Roman" w:hAnsi="Times New Roman"/>
                <w:i/>
                <w:sz w:val="24"/>
                <w:szCs w:val="24"/>
              </w:rPr>
            </w:pPr>
            <w:r w:rsidRPr="00D21D78">
              <w:rPr>
                <w:rFonts w:ascii="Times New Roman" w:hAnsi="Times New Roman"/>
                <w:i/>
                <w:sz w:val="24"/>
                <w:szCs w:val="24"/>
              </w:rPr>
              <w:t xml:space="preserve">Уметь: </w:t>
            </w:r>
          </w:p>
          <w:p w:rsidR="00D21D78" w:rsidRPr="00D21D78" w:rsidRDefault="00D21D78" w:rsidP="00D21D78">
            <w:pPr>
              <w:widowControl w:val="0"/>
              <w:numPr>
                <w:ilvl w:val="0"/>
                <w:numId w:val="14"/>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анализировать конституционные правовые явления, находить и применять необходимую для ориентирования правовую информацию для эффективной работы местного самоуправления;</w:t>
            </w:r>
          </w:p>
          <w:p w:rsidR="00D21D78" w:rsidRPr="00D21D78" w:rsidRDefault="00D21D78" w:rsidP="00D21D78">
            <w:pPr>
              <w:widowControl w:val="0"/>
              <w:numPr>
                <w:ilvl w:val="0"/>
                <w:numId w:val="14"/>
              </w:numPr>
              <w:tabs>
                <w:tab w:val="left" w:pos="176"/>
                <w:tab w:val="left" w:pos="70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анализировать, толковать и правильно применять  конституционно-правовые нормы</w:t>
            </w:r>
          </w:p>
          <w:p w:rsidR="00D21D78" w:rsidRPr="00D21D78" w:rsidRDefault="00D21D78" w:rsidP="00D21D78">
            <w:pPr>
              <w:tabs>
                <w:tab w:val="left" w:pos="176"/>
                <w:tab w:val="left" w:pos="318"/>
              </w:tabs>
              <w:autoSpaceDN w:val="0"/>
              <w:spacing w:after="0" w:line="240" w:lineRule="auto"/>
              <w:ind w:firstLine="34"/>
              <w:rPr>
                <w:rFonts w:ascii="Times New Roman" w:hAnsi="Times New Roman"/>
                <w:sz w:val="24"/>
                <w:szCs w:val="24"/>
              </w:rPr>
            </w:pPr>
            <w:r w:rsidRPr="00D21D78">
              <w:rPr>
                <w:rFonts w:ascii="Times New Roman" w:hAnsi="Times New Roman"/>
                <w:i/>
                <w:sz w:val="24"/>
                <w:szCs w:val="24"/>
              </w:rPr>
              <w:t>Владеть:</w:t>
            </w:r>
            <w:r w:rsidRPr="00D21D78">
              <w:rPr>
                <w:rFonts w:ascii="Times New Roman" w:hAnsi="Times New Roman"/>
                <w:sz w:val="24"/>
                <w:szCs w:val="24"/>
              </w:rPr>
              <w:t xml:space="preserve"> </w:t>
            </w:r>
          </w:p>
          <w:p w:rsidR="00D21D78" w:rsidRPr="00D21D78" w:rsidRDefault="00D21D78" w:rsidP="00D21D78">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навыками реализации норм конституционного права;</w:t>
            </w:r>
          </w:p>
          <w:p w:rsidR="00D21D78" w:rsidRPr="00D21D78" w:rsidRDefault="00D21D78" w:rsidP="00D21D78">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приемами принятия необходимых мер защиты законных конституционных прав и интересов местного населения и муниципального служащего</w:t>
            </w:r>
          </w:p>
        </w:tc>
      </w:tr>
    </w:tbl>
    <w:p w:rsidR="00D21D78" w:rsidRPr="00D21D78" w:rsidRDefault="00D21D78" w:rsidP="00D21D78">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D21D78">
        <w:rPr>
          <w:rFonts w:ascii="Times New Roman" w:hAnsi="Times New Roman"/>
          <w:b/>
          <w:color w:val="000000"/>
          <w:sz w:val="24"/>
          <w:szCs w:val="24"/>
        </w:rPr>
        <w:t>Указание места дисциплины в структуре образовательной программы</w:t>
      </w:r>
    </w:p>
    <w:p w:rsidR="00D21D78" w:rsidRPr="00D21D78" w:rsidRDefault="00D21D78" w:rsidP="00D21D78">
      <w:pPr>
        <w:tabs>
          <w:tab w:val="left" w:pos="708"/>
        </w:tabs>
        <w:autoSpaceDN w:val="0"/>
        <w:spacing w:after="0" w:line="240" w:lineRule="auto"/>
        <w:ind w:firstLine="709"/>
        <w:jc w:val="both"/>
        <w:rPr>
          <w:rFonts w:ascii="Times New Roman" w:hAnsi="Times New Roman"/>
          <w:color w:val="000000"/>
          <w:sz w:val="24"/>
          <w:szCs w:val="24"/>
        </w:rPr>
      </w:pPr>
      <w:r w:rsidRPr="00D21D78">
        <w:rPr>
          <w:rFonts w:ascii="Times New Roman" w:eastAsia="Times New Roman" w:hAnsi="Times New Roman"/>
          <w:color w:val="000000"/>
          <w:sz w:val="24"/>
          <w:szCs w:val="24"/>
          <w:lang w:eastAsia="ru-RU"/>
        </w:rPr>
        <w:t xml:space="preserve">Дисциплина </w:t>
      </w:r>
      <w:r w:rsidRPr="00D21D78">
        <w:rPr>
          <w:rFonts w:ascii="Times New Roman" w:eastAsia="Times New Roman" w:hAnsi="Times New Roman"/>
          <w:b/>
          <w:bCs/>
          <w:color w:val="000000"/>
          <w:sz w:val="24"/>
          <w:szCs w:val="24"/>
          <w:lang w:eastAsia="ru-RU"/>
        </w:rPr>
        <w:t xml:space="preserve">Б1.В.11 </w:t>
      </w:r>
      <w:r w:rsidRPr="00D21D78">
        <w:rPr>
          <w:rFonts w:ascii="Times New Roman" w:eastAsia="Times New Roman" w:hAnsi="Times New Roman"/>
          <w:b/>
          <w:color w:val="000000"/>
          <w:sz w:val="24"/>
          <w:szCs w:val="24"/>
          <w:lang w:eastAsia="ru-RU"/>
        </w:rPr>
        <w:t>«Трудовое право</w:t>
      </w:r>
      <w:r w:rsidRPr="00D21D78">
        <w:rPr>
          <w:rFonts w:ascii="Times New Roman" w:eastAsia="Times New Roman" w:hAnsi="Times New Roman"/>
          <w:color w:val="000000"/>
          <w:sz w:val="24"/>
          <w:szCs w:val="24"/>
          <w:lang w:eastAsia="ru-RU"/>
        </w:rPr>
        <w:t xml:space="preserve">» </w:t>
      </w:r>
      <w:r w:rsidRPr="00D21D78">
        <w:rPr>
          <w:rFonts w:ascii="Times New Roman" w:hAnsi="Times New Roman"/>
          <w:color w:val="000000"/>
          <w:sz w:val="24"/>
          <w:szCs w:val="24"/>
        </w:rPr>
        <w:t>является дисциплиной вариативной части блока Б1.</w:t>
      </w:r>
    </w:p>
    <w:p w:rsidR="00D21D78" w:rsidRPr="00D21D78" w:rsidRDefault="00D21D78" w:rsidP="00D21D78">
      <w:pPr>
        <w:tabs>
          <w:tab w:val="left" w:pos="708"/>
        </w:tabs>
        <w:autoSpaceDN w:val="0"/>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465"/>
        <w:gridCol w:w="2309"/>
        <w:gridCol w:w="2428"/>
        <w:gridCol w:w="1178"/>
      </w:tblGrid>
      <w:tr w:rsidR="00D21D78" w:rsidRPr="00D21D78" w:rsidTr="00D21D78">
        <w:tc>
          <w:tcPr>
            <w:tcW w:w="1196" w:type="dxa"/>
            <w:vMerge w:val="restart"/>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Код</w:t>
            </w:r>
          </w:p>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дисцип-лины</w:t>
            </w:r>
          </w:p>
        </w:tc>
        <w:tc>
          <w:tcPr>
            <w:tcW w:w="2494" w:type="dxa"/>
            <w:vMerge w:val="restart"/>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Наименование</w:t>
            </w:r>
          </w:p>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дисциплины</w:t>
            </w:r>
          </w:p>
        </w:tc>
        <w:tc>
          <w:tcPr>
            <w:tcW w:w="4696" w:type="dxa"/>
            <w:gridSpan w:val="2"/>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Содержательно-логические связи</w:t>
            </w:r>
          </w:p>
        </w:tc>
        <w:tc>
          <w:tcPr>
            <w:tcW w:w="1185" w:type="dxa"/>
            <w:vMerge w:val="restart"/>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Коды форми-руемых компе-тенций</w:t>
            </w:r>
          </w:p>
        </w:tc>
      </w:tr>
      <w:tr w:rsidR="00D21D78" w:rsidRPr="00D21D78" w:rsidTr="00D21D78">
        <w:tc>
          <w:tcPr>
            <w:tcW w:w="1196"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c>
          <w:tcPr>
            <w:tcW w:w="4696" w:type="dxa"/>
            <w:gridSpan w:val="2"/>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Наименование дисциплин, практик</w:t>
            </w:r>
          </w:p>
        </w:tc>
        <w:tc>
          <w:tcPr>
            <w:tcW w:w="1185"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r>
      <w:tr w:rsidR="00D21D78" w:rsidRPr="00D21D78" w:rsidTr="00D21D78">
        <w:tc>
          <w:tcPr>
            <w:tcW w:w="1196"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c>
          <w:tcPr>
            <w:tcW w:w="2232" w:type="dxa"/>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на которые опирается содержание данной учебной дисциплины</w:t>
            </w:r>
          </w:p>
        </w:tc>
        <w:tc>
          <w:tcPr>
            <w:tcW w:w="2464" w:type="dxa"/>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для которых содержание данной учебной дисциплины является опорой</w:t>
            </w:r>
          </w:p>
        </w:tc>
        <w:tc>
          <w:tcPr>
            <w:tcW w:w="1185"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r>
      <w:tr w:rsidR="00D21D78" w:rsidRPr="00D21D78" w:rsidTr="00D21D78">
        <w:tc>
          <w:tcPr>
            <w:tcW w:w="1196" w:type="dxa"/>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eastAsia="Times New Roman" w:hAnsi="Times New Roman"/>
                <w:bCs/>
                <w:sz w:val="24"/>
                <w:szCs w:val="24"/>
                <w:lang w:eastAsia="ru-RU"/>
              </w:rPr>
              <w:t>Б1.В.11</w:t>
            </w:r>
          </w:p>
        </w:tc>
        <w:tc>
          <w:tcPr>
            <w:tcW w:w="2494" w:type="dxa"/>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hAnsi="Times New Roman"/>
                <w:sz w:val="24"/>
                <w:szCs w:val="24"/>
              </w:rPr>
              <w:t>Трудовое право</w:t>
            </w:r>
          </w:p>
        </w:tc>
        <w:tc>
          <w:tcPr>
            <w:tcW w:w="2232" w:type="dxa"/>
            <w:vAlign w:val="center"/>
          </w:tcPr>
          <w:p w:rsidR="00D21D78" w:rsidRPr="00D21D78" w:rsidRDefault="00D21D78" w:rsidP="00D21D78">
            <w:pPr>
              <w:spacing w:after="0" w:line="240" w:lineRule="auto"/>
              <w:rPr>
                <w:rFonts w:ascii="Times New Roman" w:hAnsi="Times New Roman"/>
                <w:sz w:val="24"/>
                <w:szCs w:val="24"/>
              </w:rPr>
            </w:pPr>
            <w:r w:rsidRPr="00D21D78">
              <w:rPr>
                <w:rFonts w:ascii="Times New Roman" w:hAnsi="Times New Roman"/>
                <w:sz w:val="24"/>
                <w:szCs w:val="24"/>
              </w:rPr>
              <w:t xml:space="preserve">Успешное усвоение </w:t>
            </w:r>
            <w:r w:rsidRPr="00D21D78">
              <w:rPr>
                <w:rFonts w:ascii="Times New Roman" w:hAnsi="Times New Roman"/>
                <w:sz w:val="24"/>
                <w:szCs w:val="24"/>
              </w:rPr>
              <w:lastRenderedPageBreak/>
              <w:t xml:space="preserve">программы учебной дисциплины: </w:t>
            </w:r>
            <w:r w:rsidRPr="00D21D78">
              <w:rPr>
                <w:rFonts w:ascii="Times New Roman" w:eastAsia="Times New Roman" w:hAnsi="Times New Roman"/>
                <w:sz w:val="24"/>
                <w:szCs w:val="24"/>
                <w:lang w:eastAsia="ru-RU"/>
              </w:rPr>
              <w:t xml:space="preserve"> «</w:t>
            </w:r>
            <w:r w:rsidRPr="00D21D78">
              <w:rPr>
                <w:rFonts w:ascii="Times New Roman" w:hAnsi="Times New Roman"/>
                <w:sz w:val="24"/>
                <w:szCs w:val="24"/>
              </w:rPr>
              <w:t>Административное  право</w:t>
            </w:r>
            <w:r w:rsidRPr="00D21D78">
              <w:rPr>
                <w:rFonts w:ascii="Times New Roman" w:eastAsia="Times New Roman" w:hAnsi="Times New Roman"/>
                <w:sz w:val="24"/>
                <w:szCs w:val="24"/>
                <w:lang w:eastAsia="ru-RU"/>
              </w:rPr>
              <w:t>»</w:t>
            </w:r>
          </w:p>
        </w:tc>
        <w:tc>
          <w:tcPr>
            <w:tcW w:w="2464" w:type="dxa"/>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hAnsi="Times New Roman"/>
                <w:sz w:val="24"/>
                <w:szCs w:val="24"/>
              </w:rPr>
              <w:lastRenderedPageBreak/>
              <w:t>Земельное право</w:t>
            </w:r>
          </w:p>
        </w:tc>
        <w:tc>
          <w:tcPr>
            <w:tcW w:w="1185" w:type="dxa"/>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hAnsi="Times New Roman"/>
                <w:sz w:val="24"/>
                <w:szCs w:val="24"/>
              </w:rPr>
              <w:t>ПК-20</w:t>
            </w:r>
          </w:p>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eastAsia="Times New Roman" w:hAnsi="Times New Roman"/>
                <w:sz w:val="24"/>
                <w:szCs w:val="24"/>
                <w:lang w:eastAsia="ru-RU"/>
              </w:rPr>
              <w:lastRenderedPageBreak/>
              <w:t>ОПК-1</w:t>
            </w:r>
          </w:p>
        </w:tc>
      </w:tr>
    </w:tbl>
    <w:p w:rsidR="00D21D78" w:rsidRPr="00D21D78" w:rsidRDefault="00D21D78" w:rsidP="00D21D78">
      <w:pPr>
        <w:spacing w:after="0" w:line="240" w:lineRule="auto"/>
        <w:ind w:firstLine="709"/>
        <w:contextualSpacing/>
        <w:jc w:val="both"/>
        <w:rPr>
          <w:rFonts w:ascii="Times New Roman" w:hAnsi="Times New Roman"/>
          <w:b/>
          <w:color w:val="000000"/>
          <w:spacing w:val="4"/>
          <w:sz w:val="24"/>
          <w:szCs w:val="24"/>
        </w:rPr>
      </w:pPr>
    </w:p>
    <w:p w:rsidR="00D21D78" w:rsidRPr="00D21D78" w:rsidRDefault="00D21D78" w:rsidP="00D21D78">
      <w:pPr>
        <w:spacing w:after="0" w:line="240" w:lineRule="auto"/>
        <w:ind w:firstLine="709"/>
        <w:contextualSpacing/>
        <w:jc w:val="both"/>
        <w:rPr>
          <w:rFonts w:ascii="Times New Roman" w:hAnsi="Times New Roman"/>
          <w:b/>
          <w:color w:val="000000"/>
          <w:spacing w:val="4"/>
          <w:sz w:val="24"/>
          <w:szCs w:val="24"/>
        </w:rPr>
      </w:pPr>
      <w:r w:rsidRPr="00D21D78">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21D78" w:rsidRPr="00D21D78" w:rsidRDefault="00D21D78" w:rsidP="00D21D78">
      <w:pPr>
        <w:spacing w:after="0" w:line="240" w:lineRule="auto"/>
        <w:ind w:firstLine="709"/>
        <w:jc w:val="both"/>
        <w:rPr>
          <w:rFonts w:ascii="Times New Roman" w:hAnsi="Times New Roman"/>
          <w:color w:val="000000"/>
          <w:sz w:val="24"/>
          <w:szCs w:val="24"/>
        </w:rPr>
      </w:pPr>
      <w:r w:rsidRPr="00D21D78">
        <w:rPr>
          <w:rFonts w:ascii="Times New Roman" w:hAnsi="Times New Roman"/>
          <w:color w:val="000000"/>
          <w:sz w:val="24"/>
          <w:szCs w:val="24"/>
        </w:rPr>
        <w:t>Объем учебной дисциплины – 4 зачетных единиц – 144 академических часов</w:t>
      </w:r>
    </w:p>
    <w:p w:rsidR="00D21D78" w:rsidRPr="00D21D78" w:rsidRDefault="00D21D78" w:rsidP="00D21D78">
      <w:pPr>
        <w:spacing w:after="0" w:line="240" w:lineRule="auto"/>
        <w:ind w:firstLine="709"/>
        <w:jc w:val="both"/>
        <w:rPr>
          <w:rFonts w:ascii="Times New Roman" w:hAnsi="Times New Roman"/>
          <w:color w:val="000000"/>
          <w:sz w:val="24"/>
          <w:szCs w:val="24"/>
        </w:rPr>
      </w:pPr>
      <w:r w:rsidRPr="00D21D78">
        <w:rPr>
          <w:rFonts w:ascii="Times New Roman" w:hAnsi="Times New Roman"/>
          <w:color w:val="000000"/>
          <w:sz w:val="24"/>
          <w:szCs w:val="24"/>
        </w:rPr>
        <w:t>Из них</w:t>
      </w:r>
      <w:r w:rsidRPr="00D21D78">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21D78" w:rsidRPr="00D21D78" w:rsidTr="00D21D78">
        <w:tc>
          <w:tcPr>
            <w:tcW w:w="4365" w:type="dxa"/>
          </w:tcPr>
          <w:p w:rsidR="00D21D78" w:rsidRPr="00D21D78" w:rsidRDefault="00D21D78" w:rsidP="00D21D78">
            <w:pPr>
              <w:spacing w:after="0" w:line="240" w:lineRule="auto"/>
              <w:jc w:val="both"/>
              <w:rPr>
                <w:rFonts w:ascii="Times New Roman" w:hAnsi="Times New Roman"/>
                <w:color w:val="000000"/>
                <w:sz w:val="24"/>
                <w:szCs w:val="24"/>
              </w:rPr>
            </w:pP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Очная форма обучения</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Заочная форма </w:t>
            </w:r>
          </w:p>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обучения</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color w:val="000000"/>
                <w:sz w:val="24"/>
                <w:szCs w:val="24"/>
              </w:rPr>
            </w:pPr>
            <w:r w:rsidRPr="00D21D78">
              <w:rPr>
                <w:rFonts w:ascii="Times New Roman" w:hAnsi="Times New Roman"/>
                <w:color w:val="000000"/>
                <w:sz w:val="24"/>
                <w:szCs w:val="24"/>
              </w:rPr>
              <w:t>Контактная работа</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108</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18</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i/>
                <w:color w:val="000000"/>
                <w:sz w:val="24"/>
                <w:szCs w:val="24"/>
              </w:rPr>
            </w:pPr>
            <w:r w:rsidRPr="00D21D78">
              <w:rPr>
                <w:rFonts w:ascii="Times New Roman" w:hAnsi="Times New Roman"/>
                <w:i/>
                <w:color w:val="000000"/>
                <w:sz w:val="24"/>
                <w:szCs w:val="24"/>
              </w:rPr>
              <w:t>Лекций</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36</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6</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i/>
                <w:color w:val="000000"/>
                <w:sz w:val="24"/>
                <w:szCs w:val="24"/>
              </w:rPr>
            </w:pPr>
            <w:r w:rsidRPr="00D21D78">
              <w:rPr>
                <w:rFonts w:ascii="Times New Roman" w:hAnsi="Times New Roman"/>
                <w:i/>
                <w:color w:val="000000"/>
                <w:sz w:val="24"/>
                <w:szCs w:val="24"/>
              </w:rPr>
              <w:t>Лабораторных работ</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i/>
                <w:color w:val="000000"/>
                <w:sz w:val="24"/>
                <w:szCs w:val="24"/>
              </w:rPr>
            </w:pPr>
            <w:r w:rsidRPr="00D21D78">
              <w:rPr>
                <w:rFonts w:ascii="Times New Roman" w:hAnsi="Times New Roman"/>
                <w:i/>
                <w:color w:val="000000"/>
                <w:sz w:val="24"/>
                <w:szCs w:val="24"/>
              </w:rPr>
              <w:t>Практических занятий</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72</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12</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color w:val="000000"/>
                <w:sz w:val="24"/>
                <w:szCs w:val="24"/>
              </w:rPr>
            </w:pPr>
            <w:r w:rsidRPr="00D21D78">
              <w:rPr>
                <w:rFonts w:ascii="Times New Roman" w:hAnsi="Times New Roman"/>
                <w:color w:val="000000"/>
                <w:sz w:val="24"/>
                <w:szCs w:val="24"/>
              </w:rPr>
              <w:t>Самостоятельная работа обучающихся</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9</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117</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color w:val="000000"/>
                <w:sz w:val="24"/>
                <w:szCs w:val="24"/>
              </w:rPr>
            </w:pPr>
            <w:r w:rsidRPr="00D21D78">
              <w:rPr>
                <w:rFonts w:ascii="Times New Roman" w:hAnsi="Times New Roman"/>
                <w:color w:val="000000"/>
                <w:sz w:val="24"/>
                <w:szCs w:val="24"/>
              </w:rPr>
              <w:t>Контроль</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27</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9</w:t>
            </w:r>
          </w:p>
        </w:tc>
      </w:tr>
      <w:tr w:rsidR="00D21D78" w:rsidRPr="00D21D78" w:rsidTr="00D21D78">
        <w:tc>
          <w:tcPr>
            <w:tcW w:w="4365" w:type="dxa"/>
            <w:vAlign w:val="center"/>
          </w:tcPr>
          <w:p w:rsidR="00D21D78" w:rsidRPr="00D21D78" w:rsidRDefault="00D21D78" w:rsidP="00D21D78">
            <w:pPr>
              <w:spacing w:after="0" w:line="240" w:lineRule="auto"/>
              <w:rPr>
                <w:rFonts w:ascii="Times New Roman" w:hAnsi="Times New Roman"/>
                <w:color w:val="000000"/>
                <w:sz w:val="24"/>
                <w:szCs w:val="24"/>
              </w:rPr>
            </w:pPr>
            <w:r w:rsidRPr="00D21D78">
              <w:rPr>
                <w:rFonts w:ascii="Times New Roman" w:hAnsi="Times New Roman"/>
                <w:color w:val="000000"/>
                <w:sz w:val="24"/>
                <w:szCs w:val="24"/>
              </w:rPr>
              <w:t>Формы промежуточной аттестации</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экзамен в 6 семестре</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экзамен в 7 семестре </w:t>
            </w:r>
          </w:p>
        </w:tc>
      </w:tr>
    </w:tbl>
    <w:p w:rsidR="00D21D78" w:rsidRPr="00D21D78" w:rsidRDefault="00D21D78" w:rsidP="00D21D78">
      <w:pPr>
        <w:spacing w:after="0" w:line="240" w:lineRule="auto"/>
        <w:ind w:firstLine="709"/>
        <w:jc w:val="both"/>
        <w:rPr>
          <w:rFonts w:ascii="Times New Roman" w:hAnsi="Times New Roman"/>
          <w:color w:val="000000"/>
          <w:sz w:val="24"/>
          <w:szCs w:val="24"/>
        </w:rPr>
      </w:pPr>
    </w:p>
    <w:p w:rsidR="00D21D78" w:rsidRPr="00D21D78" w:rsidRDefault="00D21D78" w:rsidP="00D21D78">
      <w:pPr>
        <w:keepNext/>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1D78" w:rsidRPr="00D21D78" w:rsidRDefault="00D21D78" w:rsidP="00D21D78">
      <w:pPr>
        <w:keepNext/>
        <w:widowControl w:val="0"/>
        <w:autoSpaceDE w:val="0"/>
        <w:autoSpaceDN w:val="0"/>
        <w:adjustRightInd w:val="0"/>
        <w:spacing w:after="0" w:line="240" w:lineRule="auto"/>
        <w:ind w:firstLine="709"/>
        <w:contextualSpacing/>
        <w:jc w:val="both"/>
        <w:rPr>
          <w:rFonts w:ascii="Times New Roman" w:hAnsi="Times New Roman"/>
          <w:b/>
          <w:color w:val="000000"/>
          <w:sz w:val="24"/>
          <w:szCs w:val="24"/>
          <w:lang w:eastAsia="ru-RU"/>
        </w:rPr>
      </w:pP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5.1. Тематический план для очной формы обучения</w:t>
      </w: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Семестр 6.</w:t>
      </w:r>
    </w:p>
    <w:tbl>
      <w:tblPr>
        <w:tblW w:w="9791" w:type="dxa"/>
        <w:tblInd w:w="98" w:type="dxa"/>
        <w:tblLayout w:type="fixed"/>
        <w:tblLook w:val="04A0" w:firstRow="1" w:lastRow="0" w:firstColumn="1" w:lastColumn="0" w:noHBand="0" w:noVBand="1"/>
      </w:tblPr>
      <w:tblGrid>
        <w:gridCol w:w="5255"/>
        <w:gridCol w:w="480"/>
        <w:gridCol w:w="440"/>
        <w:gridCol w:w="700"/>
        <w:gridCol w:w="700"/>
        <w:gridCol w:w="700"/>
        <w:gridCol w:w="700"/>
        <w:gridCol w:w="816"/>
      </w:tblGrid>
      <w:tr w:rsidR="00D21D78" w:rsidRPr="00D21D78" w:rsidTr="00D21D78">
        <w:trPr>
          <w:trHeight w:val="510"/>
        </w:trPr>
        <w:tc>
          <w:tcPr>
            <w:tcW w:w="52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СРС</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Всего</w:t>
            </w:r>
          </w:p>
        </w:tc>
      </w:tr>
      <w:tr w:rsidR="00D21D78" w:rsidRPr="00D21D78" w:rsidTr="00D21D78">
        <w:trPr>
          <w:trHeight w:val="690"/>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 Трудовое право как отрасль российского права.</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1.1.  Понятие, предмет и метод трудового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19</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4</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1.2. Соотношение трудового права с другими отраслями российского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19</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2</w:t>
            </w:r>
          </w:p>
        </w:tc>
      </w:tr>
      <w:tr w:rsidR="00D21D78" w:rsidRPr="00D21D78" w:rsidTr="00D21D78">
        <w:trPr>
          <w:trHeight w:val="690"/>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II. Субъекты трудового права.</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lastRenderedPageBreak/>
              <w:t>Тема 2.1. Понятие и правовой статус.</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20</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4</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6</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2.2. Работник как субъект трудового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20</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4</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4</w:t>
            </w:r>
          </w:p>
        </w:tc>
      </w:tr>
      <w:tr w:rsidR="00D21D78" w:rsidRPr="00D21D78" w:rsidTr="00D21D78">
        <w:trPr>
          <w:trHeight w:val="690"/>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III. Виды трудового договора.</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3.1. Отличие трудового договора от гражданско-правовых договоров о труде.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20</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5</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Тема 3.2. Порядок заключения трудового договора.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19</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5</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36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0</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72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9</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117</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8</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18</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26</w:t>
            </w:r>
          </w:p>
        </w:tc>
      </w:tr>
      <w:tr w:rsidR="00D21D78" w:rsidRPr="00D21D78" w:rsidTr="00D21D78">
        <w:trPr>
          <w:trHeight w:val="813"/>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8" w:name="RANGE!A22"/>
            <w:r w:rsidRPr="00D21D78">
              <w:rPr>
                <w:rFonts w:ascii="Times New Roman" w:eastAsia="Times New Roman" w:hAnsi="Times New Roman"/>
                <w:color w:val="000000"/>
                <w:sz w:val="24"/>
                <w:szCs w:val="24"/>
                <w:lang w:eastAsia="ru-RU"/>
              </w:rPr>
              <w:t>Контроль (экзамен)</w:t>
            </w:r>
            <w:bookmarkEnd w:id="18"/>
          </w:p>
        </w:tc>
        <w:tc>
          <w:tcPr>
            <w:tcW w:w="48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19" w:name="RANGE!H22"/>
            <w:r w:rsidRPr="00D21D78">
              <w:rPr>
                <w:rFonts w:ascii="Times New Roman" w:eastAsia="Times New Roman" w:hAnsi="Times New Roman"/>
                <w:b/>
                <w:bCs/>
                <w:color w:val="000000"/>
                <w:sz w:val="24"/>
                <w:szCs w:val="24"/>
                <w:lang w:eastAsia="ru-RU"/>
              </w:rPr>
              <w:t>27</w:t>
            </w:r>
            <w:bookmarkEnd w:id="19"/>
          </w:p>
        </w:tc>
      </w:tr>
      <w:tr w:rsidR="00D21D78" w:rsidRPr="00D21D78" w:rsidTr="00D21D78">
        <w:trPr>
          <w:trHeight w:val="813"/>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20" w:name="RANGE!A23"/>
            <w:r w:rsidRPr="00D21D78">
              <w:rPr>
                <w:rFonts w:ascii="Times New Roman" w:eastAsia="Times New Roman" w:hAnsi="Times New Roman"/>
                <w:color w:val="000000"/>
                <w:sz w:val="24"/>
                <w:szCs w:val="24"/>
                <w:lang w:eastAsia="ru-RU"/>
              </w:rPr>
              <w:t>Итого с экзаменом</w:t>
            </w:r>
            <w:bookmarkEnd w:id="20"/>
          </w:p>
        </w:tc>
        <w:tc>
          <w:tcPr>
            <w:tcW w:w="920" w:type="dxa"/>
            <w:gridSpan w:val="2"/>
            <w:tcBorders>
              <w:top w:val="single" w:sz="8" w:space="0" w:color="auto"/>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144</w:t>
            </w:r>
          </w:p>
        </w:tc>
      </w:tr>
    </w:tbl>
    <w:p w:rsidR="00D21D78" w:rsidRPr="00D21D78" w:rsidRDefault="00D21D78" w:rsidP="00D21D78">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5.2. Тематический план для заочной формы обучения</w:t>
      </w:r>
    </w:p>
    <w:p w:rsidR="00D21D78" w:rsidRPr="00D21D78" w:rsidRDefault="00D21D78" w:rsidP="00D21D78">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Семестр 7.</w:t>
      </w:r>
    </w:p>
    <w:tbl>
      <w:tblPr>
        <w:tblW w:w="9633" w:type="dxa"/>
        <w:tblInd w:w="98" w:type="dxa"/>
        <w:tblLook w:val="04A0" w:firstRow="1" w:lastRow="0" w:firstColumn="1" w:lastColumn="0" w:noHBand="0" w:noVBand="1"/>
      </w:tblPr>
      <w:tblGrid>
        <w:gridCol w:w="5068"/>
        <w:gridCol w:w="510"/>
        <w:gridCol w:w="440"/>
        <w:gridCol w:w="699"/>
        <w:gridCol w:w="699"/>
        <w:gridCol w:w="698"/>
        <w:gridCol w:w="700"/>
        <w:gridCol w:w="819"/>
      </w:tblGrid>
      <w:tr w:rsidR="00D21D78" w:rsidRPr="00D21D78" w:rsidTr="00D21D78">
        <w:trPr>
          <w:trHeight w:val="510"/>
        </w:trPr>
        <w:tc>
          <w:tcPr>
            <w:tcW w:w="51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lastRenderedPageBreak/>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Всего</w:t>
            </w:r>
          </w:p>
        </w:tc>
      </w:tr>
      <w:tr w:rsidR="00D21D78" w:rsidRPr="00D21D78" w:rsidTr="00D21D78">
        <w:trPr>
          <w:trHeight w:val="690"/>
        </w:trPr>
        <w:tc>
          <w:tcPr>
            <w:tcW w:w="96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 Трудовое право как отрасль российского права.</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1.1.  Понятие, предмет и метод трудового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24</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1.2. Соотношение трудового права с другими отраслями российского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24</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2</w:t>
            </w:r>
          </w:p>
        </w:tc>
      </w:tr>
      <w:tr w:rsidR="00D21D78" w:rsidRPr="00D21D78" w:rsidTr="00D21D78">
        <w:trPr>
          <w:trHeight w:val="690"/>
        </w:trPr>
        <w:tc>
          <w:tcPr>
            <w:tcW w:w="96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II. Субъекты трудового права.</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2.1. Понятие и правовой статус.</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24</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2.2. Работник как субъект трудового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22</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690"/>
        </w:trPr>
        <w:tc>
          <w:tcPr>
            <w:tcW w:w="96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III. Виды трудового договора.</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3.1. Отличие трудового договора от гражданско-правовых договоров о труде.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22</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lastRenderedPageBreak/>
              <w:t xml:space="preserve">Тема 3.2. Порядок заключения трудового договора.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17</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19</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0</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117</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135</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2</w:t>
            </w:r>
          </w:p>
        </w:tc>
      </w:tr>
      <w:tr w:rsidR="00D21D78" w:rsidRPr="00D21D78" w:rsidTr="00D21D78">
        <w:trPr>
          <w:trHeight w:val="813"/>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Контроль (экзамен)</w:t>
            </w:r>
          </w:p>
        </w:tc>
        <w:tc>
          <w:tcPr>
            <w:tcW w:w="48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9</w:t>
            </w:r>
          </w:p>
        </w:tc>
      </w:tr>
      <w:tr w:rsidR="00D21D78" w:rsidRPr="00D21D78" w:rsidTr="00D21D78">
        <w:trPr>
          <w:trHeight w:val="813"/>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Итого с экзаменом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144</w:t>
            </w:r>
          </w:p>
        </w:tc>
      </w:tr>
    </w:tbl>
    <w:p w:rsidR="00D21D78" w:rsidRPr="00D21D78" w:rsidRDefault="00D21D78" w:rsidP="00D21D78">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i/>
          <w:sz w:val="20"/>
          <w:szCs w:val="20"/>
          <w:lang w:eastAsia="ru-RU"/>
        </w:rPr>
      </w:pPr>
      <w:r w:rsidRPr="00D21D78">
        <w:rPr>
          <w:rFonts w:ascii="Times New Roman" w:eastAsia="Times New Roman" w:hAnsi="Times New Roman"/>
          <w:b/>
          <w:i/>
          <w:sz w:val="20"/>
          <w:szCs w:val="20"/>
          <w:lang w:eastAsia="ru-RU"/>
        </w:rPr>
        <w:t>* Примечания: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D21D78">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1D78">
        <w:rPr>
          <w:rFonts w:ascii="Times New Roman" w:eastAsia="Times New Roman" w:hAnsi="Times New Roman"/>
          <w:sz w:val="20"/>
          <w:szCs w:val="20"/>
          <w:lang w:eastAsia="ru-RU"/>
        </w:rPr>
        <w:t xml:space="preserve">При разработке образовательной программы высшего образования в части рабочей программы дисциплины </w:t>
      </w:r>
      <w:r w:rsidRPr="00D21D78">
        <w:rPr>
          <w:rFonts w:ascii="Times New Roman" w:eastAsia="Times New Roman" w:hAnsi="Times New Roman"/>
          <w:b/>
          <w:sz w:val="20"/>
          <w:szCs w:val="20"/>
          <w:lang w:eastAsia="ru-RU"/>
        </w:rPr>
        <w:t>«Трудовое право»</w:t>
      </w:r>
      <w:r w:rsidRPr="00D21D78">
        <w:rPr>
          <w:rFonts w:ascii="Times New Roman" w:eastAsia="Times New Roman" w:hAnsi="Times New Roman"/>
          <w:sz w:val="20"/>
          <w:szCs w:val="20"/>
          <w:lang w:eastAsia="ru-RU"/>
        </w:rPr>
        <w:t xml:space="preserve"> согласно требованиям </w:t>
      </w:r>
      <w:r w:rsidRPr="00D21D78">
        <w:rPr>
          <w:rFonts w:ascii="Times New Roman" w:eastAsia="Times New Roman" w:hAnsi="Times New Roman"/>
          <w:b/>
          <w:sz w:val="20"/>
          <w:szCs w:val="20"/>
          <w:lang w:eastAsia="ru-RU"/>
        </w:rPr>
        <w:t>частей 3-5 статьи 13, статьи 30, пункта 3 части 1 статьи 34</w:t>
      </w:r>
      <w:r w:rsidRPr="00D21D78">
        <w:rPr>
          <w:rFonts w:ascii="Times New Roman" w:eastAsia="Times New Roman" w:hAnsi="Times New Roman"/>
          <w:sz w:val="20"/>
          <w:szCs w:val="20"/>
          <w:lang w:eastAsia="ru-RU"/>
        </w:rPr>
        <w:t xml:space="preserve"> Федерального закона Российской Федерации </w:t>
      </w:r>
      <w:r w:rsidRPr="00D21D78">
        <w:rPr>
          <w:rFonts w:ascii="Times New Roman" w:eastAsia="Times New Roman" w:hAnsi="Times New Roman"/>
          <w:b/>
          <w:sz w:val="20"/>
          <w:szCs w:val="20"/>
          <w:lang w:eastAsia="ru-RU"/>
        </w:rPr>
        <w:t>от 29.12.2012 № 273-ФЗ</w:t>
      </w:r>
      <w:r w:rsidRPr="00D21D78">
        <w:rPr>
          <w:rFonts w:ascii="Times New Roman" w:eastAsia="Times New Roman" w:hAnsi="Times New Roman"/>
          <w:sz w:val="20"/>
          <w:szCs w:val="20"/>
          <w:lang w:eastAsia="ru-RU"/>
        </w:rPr>
        <w:t xml:space="preserve"> «Об образовании в Российской Федерации»; </w:t>
      </w:r>
      <w:r w:rsidRPr="00D21D78">
        <w:rPr>
          <w:rFonts w:ascii="Times New Roman" w:eastAsia="Times New Roman" w:hAnsi="Times New Roman"/>
          <w:b/>
          <w:sz w:val="20"/>
          <w:szCs w:val="20"/>
          <w:lang w:eastAsia="ru-RU"/>
        </w:rPr>
        <w:t>пунктов 16, 38</w:t>
      </w:r>
      <w:r w:rsidRPr="00D21D78">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D21D78">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1D78">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21D78">
        <w:rPr>
          <w:rFonts w:ascii="Times New Roman" w:eastAsia="Times New Roman" w:hAnsi="Times New Roman"/>
          <w:b/>
          <w:sz w:val="20"/>
          <w:szCs w:val="20"/>
          <w:lang w:eastAsia="ru-RU"/>
        </w:rPr>
        <w:t>статьи 79</w:t>
      </w:r>
      <w:r w:rsidRPr="00D21D78">
        <w:rPr>
          <w:rFonts w:ascii="Times New Roman" w:eastAsia="Times New Roman" w:hAnsi="Times New Roman"/>
          <w:sz w:val="20"/>
          <w:szCs w:val="20"/>
          <w:lang w:eastAsia="ru-RU"/>
        </w:rPr>
        <w:t xml:space="preserve"> Федерального закона Российской Федерации </w:t>
      </w:r>
      <w:r w:rsidRPr="00D21D78">
        <w:rPr>
          <w:rFonts w:ascii="Times New Roman" w:eastAsia="Times New Roman" w:hAnsi="Times New Roman"/>
          <w:b/>
          <w:sz w:val="20"/>
          <w:szCs w:val="20"/>
          <w:lang w:eastAsia="ru-RU"/>
        </w:rPr>
        <w:t>от 29.12.2012 № 273-ФЗ</w:t>
      </w:r>
      <w:r w:rsidRPr="00D21D78">
        <w:rPr>
          <w:rFonts w:ascii="Times New Roman" w:eastAsia="Times New Roman" w:hAnsi="Times New Roman"/>
          <w:sz w:val="20"/>
          <w:szCs w:val="20"/>
          <w:lang w:eastAsia="ru-RU"/>
        </w:rPr>
        <w:t xml:space="preserve"> «Об образовании в Российской Федерации»; </w:t>
      </w:r>
      <w:r w:rsidRPr="00D21D78">
        <w:rPr>
          <w:rFonts w:ascii="Times New Roman" w:eastAsia="Times New Roman" w:hAnsi="Times New Roman"/>
          <w:b/>
          <w:sz w:val="20"/>
          <w:szCs w:val="20"/>
          <w:lang w:eastAsia="ru-RU"/>
        </w:rPr>
        <w:t>раздела III</w:t>
      </w:r>
      <w:r w:rsidRPr="00D21D78">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21D78">
        <w:rPr>
          <w:rFonts w:ascii="Times New Roman" w:eastAsia="Times New Roman" w:hAnsi="Times New Roman"/>
          <w:b/>
          <w:i/>
          <w:sz w:val="20"/>
          <w:szCs w:val="20"/>
          <w:lang w:eastAsia="ru-RU"/>
        </w:rPr>
        <w:t xml:space="preserve">при наличии факта зачисления </w:t>
      </w:r>
      <w:r w:rsidRPr="00D21D78">
        <w:rPr>
          <w:rFonts w:ascii="Times New Roman" w:eastAsia="Times New Roman" w:hAnsi="Times New Roman"/>
          <w:b/>
          <w:i/>
          <w:sz w:val="20"/>
          <w:szCs w:val="20"/>
          <w:lang w:eastAsia="ru-RU"/>
        </w:rPr>
        <w:lastRenderedPageBreak/>
        <w:t>таких обучающихся с учетом конкретных нозологий</w:t>
      </w:r>
      <w:r w:rsidRPr="00D21D78">
        <w:rPr>
          <w:rFonts w:ascii="Times New Roman" w:eastAsia="Times New Roman" w:hAnsi="Times New Roman"/>
          <w:sz w:val="20"/>
          <w:szCs w:val="20"/>
          <w:lang w:eastAsia="ru-RU"/>
        </w:rPr>
        <w:t>).</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D21D78">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1D78">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D21D78">
        <w:rPr>
          <w:rFonts w:ascii="Times New Roman" w:eastAsia="Times New Roman" w:hAnsi="Times New Roman"/>
          <w:b/>
          <w:sz w:val="20"/>
          <w:szCs w:val="20"/>
          <w:lang w:eastAsia="ru-RU"/>
        </w:rPr>
        <w:t xml:space="preserve">частей 3-5 статьи 13, статьи 30, пункта 3 части 1 статьи 34 </w:t>
      </w:r>
      <w:r w:rsidRPr="00D21D78">
        <w:rPr>
          <w:rFonts w:ascii="Times New Roman" w:eastAsia="Times New Roman" w:hAnsi="Times New Roman"/>
          <w:sz w:val="20"/>
          <w:szCs w:val="20"/>
          <w:lang w:eastAsia="ru-RU"/>
        </w:rPr>
        <w:t xml:space="preserve">Федерального закона Российской Федерации </w:t>
      </w:r>
      <w:r w:rsidRPr="00D21D78">
        <w:rPr>
          <w:rFonts w:ascii="Times New Roman" w:eastAsia="Times New Roman" w:hAnsi="Times New Roman"/>
          <w:b/>
          <w:sz w:val="20"/>
          <w:szCs w:val="20"/>
          <w:lang w:eastAsia="ru-RU"/>
        </w:rPr>
        <w:t>от 29.12.2012 № 273-ФЗ</w:t>
      </w:r>
      <w:r w:rsidRPr="00D21D78">
        <w:rPr>
          <w:rFonts w:ascii="Times New Roman" w:eastAsia="Times New Roman" w:hAnsi="Times New Roman"/>
          <w:sz w:val="20"/>
          <w:szCs w:val="20"/>
          <w:lang w:eastAsia="ru-RU"/>
        </w:rPr>
        <w:t xml:space="preserve"> «Об образовании в Российской Федерации»; </w:t>
      </w:r>
      <w:r w:rsidRPr="00D21D78">
        <w:rPr>
          <w:rFonts w:ascii="Times New Roman" w:eastAsia="Times New Roman" w:hAnsi="Times New Roman"/>
          <w:b/>
          <w:sz w:val="20"/>
          <w:szCs w:val="20"/>
          <w:lang w:eastAsia="ru-RU"/>
        </w:rPr>
        <w:t>пункта 20</w:t>
      </w:r>
      <w:r w:rsidRPr="00D21D78">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21D78">
        <w:rPr>
          <w:rFonts w:ascii="Times New Roman" w:eastAsia="Times New Roman" w:hAnsi="Times New Roman"/>
          <w:b/>
          <w:sz w:val="20"/>
          <w:szCs w:val="20"/>
          <w:lang w:eastAsia="ru-RU"/>
        </w:rPr>
        <w:t>частью 5 статьи 5</w:t>
      </w:r>
      <w:r w:rsidRPr="00D21D78">
        <w:rPr>
          <w:rFonts w:ascii="Times New Roman" w:eastAsia="Times New Roman" w:hAnsi="Times New Roman"/>
          <w:sz w:val="20"/>
          <w:szCs w:val="20"/>
          <w:lang w:eastAsia="ru-RU"/>
        </w:rPr>
        <w:t xml:space="preserve"> Федерального закона </w:t>
      </w:r>
      <w:r w:rsidRPr="00D21D78">
        <w:rPr>
          <w:rFonts w:ascii="Times New Roman" w:eastAsia="Times New Roman" w:hAnsi="Times New Roman"/>
          <w:b/>
          <w:sz w:val="20"/>
          <w:szCs w:val="20"/>
          <w:lang w:eastAsia="ru-RU"/>
        </w:rPr>
        <w:t>от 05.05.2014 № 84-ФЗ</w:t>
      </w:r>
      <w:r w:rsidRPr="00D21D78">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D21D78">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1D78">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D21D78">
        <w:rPr>
          <w:rFonts w:ascii="Times New Roman" w:eastAsia="Times New Roman" w:hAnsi="Times New Roman"/>
          <w:b/>
          <w:sz w:val="20"/>
          <w:szCs w:val="20"/>
          <w:lang w:eastAsia="ru-RU"/>
        </w:rPr>
        <w:t>пункта 9 части 1 статьи 33, части 3 статьи 34</w:t>
      </w:r>
      <w:r w:rsidRPr="00D21D78">
        <w:rPr>
          <w:rFonts w:ascii="Times New Roman" w:eastAsia="Times New Roman" w:hAnsi="Times New Roman"/>
          <w:sz w:val="20"/>
          <w:szCs w:val="20"/>
          <w:lang w:eastAsia="ru-RU"/>
        </w:rPr>
        <w:t xml:space="preserve"> Федерального закона Российской Федерации </w:t>
      </w:r>
      <w:r w:rsidRPr="00D21D78">
        <w:rPr>
          <w:rFonts w:ascii="Times New Roman" w:eastAsia="Times New Roman" w:hAnsi="Times New Roman"/>
          <w:b/>
          <w:sz w:val="20"/>
          <w:szCs w:val="20"/>
          <w:lang w:eastAsia="ru-RU"/>
        </w:rPr>
        <w:t>от 29.12.2012 № 273-ФЗ</w:t>
      </w:r>
      <w:r w:rsidRPr="00D21D78">
        <w:rPr>
          <w:rFonts w:ascii="Times New Roman" w:eastAsia="Times New Roman" w:hAnsi="Times New Roman"/>
          <w:sz w:val="20"/>
          <w:szCs w:val="20"/>
          <w:lang w:eastAsia="ru-RU"/>
        </w:rPr>
        <w:t xml:space="preserve"> «Об образовании в Российской Федерации»; </w:t>
      </w:r>
      <w:r w:rsidRPr="00D21D78">
        <w:rPr>
          <w:rFonts w:ascii="Times New Roman" w:eastAsia="Times New Roman" w:hAnsi="Times New Roman"/>
          <w:b/>
          <w:sz w:val="20"/>
          <w:szCs w:val="20"/>
          <w:lang w:eastAsia="ru-RU"/>
        </w:rPr>
        <w:t>пункта 43</w:t>
      </w:r>
      <w:r w:rsidRPr="00D21D78">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5.3 Содержание дисциплины</w:t>
      </w: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Раздел I. Трудовое право, как отрасль российского права.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lang w:eastAsia="ru-RU"/>
        </w:rPr>
        <w:t>Тема 1.1. Понятие, предмет и метод трудового права.</w:t>
      </w:r>
    </w:p>
    <w:p w:rsidR="00D21D78" w:rsidRPr="00D21D78" w:rsidRDefault="00D21D78" w:rsidP="00D21D7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Понятие и предмет трудового права: трудовые отношения и иные непосредственно связанные с ними отношения. Метод трудового права, его особенности. Понятие системы трудового права.</w:t>
      </w:r>
    </w:p>
    <w:p w:rsidR="00D21D78" w:rsidRPr="00D21D78" w:rsidRDefault="00D21D78" w:rsidP="00D21D78">
      <w:pPr>
        <w:shd w:val="clear" w:color="auto" w:fill="FFFFFF"/>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lang w:eastAsia="ru-RU"/>
        </w:rPr>
        <w:t>Тема 1.2. Соотношение трудового права с другими отраслями российского права.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color w:val="000000"/>
          <w:sz w:val="24"/>
          <w:szCs w:val="24"/>
          <w:shd w:val="clear" w:color="auto" w:fill="FFFFFF"/>
          <w:lang w:eastAsia="ru-RU"/>
        </w:rPr>
        <w:t>Смежные отрасли права: гражданское право; аграрное право; административное право; право социального обеспечения. Отграничение трудового права от смежных отраслей.</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Раздел II. Субъекты трудового права.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2.1. Понятие и правовой статус.</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lang w:eastAsia="ru-RU"/>
        </w:rPr>
        <w:t>Трудовая правосубъектность: правоспособность и дееспособность. Компетенция. Виды субъектов.</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2.2. Работник как субъект трудового права.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lastRenderedPageBreak/>
        <w:t>Правосубъектность работника. Критерии правосубъектности. Статутные права и обязанности.</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Раздел III. Виды трудового договора.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3.1. Отличие трудового договора от гражданско-правовых договоров о труде.</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shd w:val="clear" w:color="auto" w:fill="FFFFFF"/>
          <w:lang w:eastAsia="ru-RU"/>
        </w:rPr>
        <w:t>Договоры подряда, поручения и возмездного оказания услуг. Критерии отграничения трудового договора от иных.</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3.2. Порядок заключения трудового договора.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lang w:eastAsia="ru-RU"/>
        </w:rPr>
        <w:t>Стадии порядка заключения. Необходимые документы.</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21D78">
        <w:rPr>
          <w:rFonts w:ascii="Times New Roman" w:eastAsia="Times New Roman" w:hAnsi="Times New Roman"/>
          <w:b/>
          <w:sz w:val="24"/>
          <w:szCs w:val="24"/>
          <w:lang w:eastAsia="ru-RU"/>
        </w:rPr>
        <w:t>6. Перечень учебно-методического обеспечения для самостоятельной работы обучающихся по дисциплине</w:t>
      </w:r>
    </w:p>
    <w:p w:rsidR="00D21D78" w:rsidRPr="00D21D78" w:rsidRDefault="00D21D78" w:rsidP="00D21D78">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D21D78">
        <w:rPr>
          <w:rFonts w:ascii="Times New Roman" w:hAnsi="Times New Roman"/>
          <w:sz w:val="24"/>
          <w:szCs w:val="24"/>
        </w:rPr>
        <w:t xml:space="preserve">Методические указания для обучающихся по освоению дисциплины «Трудовое право»/ </w:t>
      </w:r>
      <w:r w:rsidR="00802806">
        <w:rPr>
          <w:rFonts w:ascii="Times New Roman" w:hAnsi="Times New Roman"/>
          <w:spacing w:val="-3"/>
          <w:sz w:val="24"/>
          <w:szCs w:val="24"/>
        </w:rPr>
        <w:t>Г.И</w:t>
      </w:r>
      <w:r w:rsidRPr="00D21D78">
        <w:rPr>
          <w:rFonts w:ascii="Times New Roman" w:hAnsi="Times New Roman"/>
          <w:spacing w:val="-3"/>
          <w:sz w:val="24"/>
          <w:szCs w:val="24"/>
        </w:rPr>
        <w:t xml:space="preserve">. </w:t>
      </w:r>
      <w:r w:rsidR="00802806">
        <w:rPr>
          <w:rFonts w:ascii="Times New Roman" w:hAnsi="Times New Roman"/>
          <w:spacing w:val="-3"/>
          <w:sz w:val="24"/>
          <w:szCs w:val="24"/>
        </w:rPr>
        <w:t>Лобжанидзе</w:t>
      </w:r>
      <w:r w:rsidRPr="00D21D78">
        <w:rPr>
          <w:rFonts w:ascii="Times New Roman" w:hAnsi="Times New Roman"/>
          <w:sz w:val="24"/>
          <w:szCs w:val="24"/>
        </w:rPr>
        <w:t>. – Омск: Изд-во Ом</w:t>
      </w:r>
      <w:r w:rsidR="00802806">
        <w:rPr>
          <w:rFonts w:ascii="Times New Roman" w:hAnsi="Times New Roman"/>
          <w:sz w:val="24"/>
          <w:szCs w:val="24"/>
        </w:rPr>
        <w:t>ской гуманитарной академии, 2020</w:t>
      </w:r>
      <w:r w:rsidRPr="00D21D78">
        <w:rPr>
          <w:rFonts w:ascii="Times New Roman" w:hAnsi="Times New Roman"/>
          <w:sz w:val="24"/>
          <w:szCs w:val="24"/>
        </w:rPr>
        <w:t xml:space="preserve">. </w:t>
      </w:r>
    </w:p>
    <w:p w:rsidR="00D21D78" w:rsidRPr="00D21D78" w:rsidRDefault="00D21D78" w:rsidP="00D21D78">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D21D7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21D78" w:rsidRPr="00D21D78" w:rsidRDefault="00D21D78" w:rsidP="00D21D78">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D21D7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1D78" w:rsidRPr="00D21D78" w:rsidRDefault="00D21D78" w:rsidP="00D21D78">
      <w:pPr>
        <w:widowControl w:val="0"/>
        <w:numPr>
          <w:ilvl w:val="0"/>
          <w:numId w:val="6"/>
        </w:numPr>
        <w:autoSpaceDE w:val="0"/>
        <w:autoSpaceDN w:val="0"/>
        <w:adjustRightInd w:val="0"/>
        <w:spacing w:after="0" w:line="276" w:lineRule="auto"/>
        <w:contextualSpacing/>
        <w:jc w:val="both"/>
        <w:rPr>
          <w:rFonts w:ascii="Times New Roman" w:hAnsi="Times New Roman"/>
          <w:sz w:val="24"/>
          <w:szCs w:val="24"/>
        </w:rPr>
      </w:pPr>
      <w:r w:rsidRPr="00D21D7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21D78" w:rsidRPr="00D21D78" w:rsidRDefault="00D21D78" w:rsidP="00D21D78">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D21D78" w:rsidRPr="00155354" w:rsidRDefault="00D21D78" w:rsidP="00802806">
      <w:pPr>
        <w:tabs>
          <w:tab w:val="left" w:pos="-6379"/>
        </w:tabs>
        <w:spacing w:after="0" w:line="240" w:lineRule="auto"/>
        <w:ind w:firstLine="709"/>
        <w:jc w:val="center"/>
        <w:rPr>
          <w:rFonts w:ascii="Times New Roman" w:eastAsia="Times New Roman" w:hAnsi="Times New Roman"/>
          <w:b/>
          <w:bCs/>
          <w:color w:val="000000"/>
          <w:sz w:val="24"/>
          <w:szCs w:val="24"/>
          <w:lang w:eastAsia="ru-RU"/>
        </w:rPr>
      </w:pPr>
      <w:r w:rsidRPr="00155354">
        <w:rPr>
          <w:rFonts w:ascii="Times New Roman" w:eastAsia="Times New Roman" w:hAnsi="Times New Roman"/>
          <w:b/>
          <w:bCs/>
          <w:color w:val="000000"/>
          <w:sz w:val="24"/>
          <w:szCs w:val="24"/>
          <w:lang w:eastAsia="ru-RU"/>
        </w:rPr>
        <w:t>Основная:</w:t>
      </w:r>
    </w:p>
    <w:p w:rsidR="00155354" w:rsidRPr="00155354" w:rsidRDefault="00155354" w:rsidP="00155354">
      <w:pPr>
        <w:widowControl w:val="0"/>
        <w:numPr>
          <w:ilvl w:val="0"/>
          <w:numId w:val="7"/>
        </w:numPr>
        <w:tabs>
          <w:tab w:val="left" w:pos="-6379"/>
        </w:tabs>
        <w:autoSpaceDE w:val="0"/>
        <w:autoSpaceDN w:val="0"/>
        <w:adjustRightInd w:val="0"/>
        <w:spacing w:after="0" w:line="240" w:lineRule="auto"/>
        <w:ind w:left="0" w:firstLine="709"/>
        <w:contextualSpacing/>
        <w:jc w:val="both"/>
        <w:rPr>
          <w:rFonts w:ascii="Times New Roman" w:hAnsi="Times New Roman"/>
          <w:color w:val="000000"/>
          <w:sz w:val="24"/>
          <w:szCs w:val="24"/>
          <w:shd w:val="clear" w:color="auto" w:fill="FCFCFC"/>
        </w:rPr>
      </w:pPr>
      <w:r w:rsidRPr="00155354">
        <w:rPr>
          <w:rFonts w:ascii="Times New Roman" w:hAnsi="Times New Roman"/>
          <w:i/>
          <w:iCs/>
          <w:color w:val="000000"/>
          <w:sz w:val="24"/>
          <w:szCs w:val="24"/>
          <w:shd w:val="clear" w:color="auto" w:fill="FFFFFF"/>
        </w:rPr>
        <w:t>Демидов, Н. В. </w:t>
      </w:r>
      <w:r w:rsidRPr="00155354">
        <w:rPr>
          <w:rStyle w:val="apple-converted-space"/>
          <w:rFonts w:ascii="Times New Roman" w:hAnsi="Times New Roman"/>
          <w:color w:val="000000"/>
          <w:sz w:val="24"/>
          <w:szCs w:val="24"/>
          <w:shd w:val="clear" w:color="auto" w:fill="FFFFFF"/>
        </w:rPr>
        <w:t> </w:t>
      </w:r>
      <w:r w:rsidRPr="00155354">
        <w:rPr>
          <w:rFonts w:ascii="Times New Roman" w:hAnsi="Times New Roman"/>
          <w:color w:val="000000"/>
          <w:sz w:val="24"/>
          <w:szCs w:val="24"/>
          <w:shd w:val="clear" w:color="auto" w:fill="FFFFFF"/>
        </w:rPr>
        <w:t>Трудовое право : учебное пособие для вузов / Н. В. Демидов. — Москва : Издательство Юрайт, 2020. — 203 с. — (Высшее образование). — ISBN 978-5-534-13690-6. — Текст : электронный // ЭБС Юрайт [сайт]. — URL:</w:t>
      </w:r>
      <w:r w:rsidRPr="00155354">
        <w:rPr>
          <w:rStyle w:val="apple-converted-space"/>
          <w:rFonts w:ascii="Times New Roman" w:hAnsi="Times New Roman"/>
          <w:color w:val="000000"/>
          <w:sz w:val="24"/>
          <w:szCs w:val="24"/>
          <w:shd w:val="clear" w:color="auto" w:fill="FFFFFF"/>
        </w:rPr>
        <w:t> </w:t>
      </w:r>
      <w:hyperlink r:id="rId8" w:history="1">
        <w:r w:rsidR="00C22248">
          <w:rPr>
            <w:rStyle w:val="a8"/>
            <w:rFonts w:ascii="Times New Roman" w:hAnsi="Times New Roman"/>
            <w:sz w:val="24"/>
            <w:szCs w:val="24"/>
            <w:shd w:val="clear" w:color="auto" w:fill="FFFFFF"/>
          </w:rPr>
          <w:t>https://urait.ru/bcode/466418</w:t>
        </w:r>
      </w:hyperlink>
    </w:p>
    <w:p w:rsidR="00D21D78" w:rsidRPr="00155354" w:rsidRDefault="00155354" w:rsidP="00155354">
      <w:pPr>
        <w:widowControl w:val="0"/>
        <w:numPr>
          <w:ilvl w:val="0"/>
          <w:numId w:val="7"/>
        </w:numPr>
        <w:tabs>
          <w:tab w:val="left" w:pos="-6379"/>
        </w:tabs>
        <w:autoSpaceDE w:val="0"/>
        <w:autoSpaceDN w:val="0"/>
        <w:adjustRightInd w:val="0"/>
        <w:spacing w:after="0" w:line="240" w:lineRule="auto"/>
        <w:ind w:left="0" w:firstLine="709"/>
        <w:contextualSpacing/>
        <w:jc w:val="both"/>
        <w:rPr>
          <w:rFonts w:ascii="Times New Roman" w:hAnsi="Times New Roman"/>
          <w:color w:val="000000"/>
          <w:sz w:val="24"/>
          <w:szCs w:val="24"/>
          <w:shd w:val="clear" w:color="auto" w:fill="FCFCFC"/>
        </w:rPr>
      </w:pPr>
      <w:r w:rsidRPr="00155354">
        <w:rPr>
          <w:rFonts w:ascii="Times New Roman" w:hAnsi="Times New Roman"/>
          <w:color w:val="000000"/>
          <w:sz w:val="24"/>
          <w:szCs w:val="24"/>
          <w:shd w:val="clear" w:color="auto" w:fill="FFFFFF"/>
        </w:rPr>
        <w:t>Трудовое право : учебник для вузов / Р. А. Курбанов [и др.] ; под общей редакцией Р. А. Курбанова. — 3-е изд., перераб. и доп. — Москва : Издательство Юрайт, 2020. — 332 с. — (Высшее образование). — ISBN 978-5-534-08130-5. — Текст : электронный // ЭБС Юрайт [сайт]. — URL:</w:t>
      </w:r>
      <w:r w:rsidRPr="00155354">
        <w:rPr>
          <w:rStyle w:val="apple-converted-space"/>
          <w:rFonts w:ascii="Times New Roman" w:hAnsi="Times New Roman"/>
          <w:color w:val="000000"/>
          <w:sz w:val="24"/>
          <w:szCs w:val="24"/>
          <w:shd w:val="clear" w:color="auto" w:fill="FFFFFF"/>
        </w:rPr>
        <w:t> </w:t>
      </w:r>
      <w:hyperlink r:id="rId9" w:history="1">
        <w:r w:rsidR="00C22248">
          <w:rPr>
            <w:rStyle w:val="a8"/>
            <w:rFonts w:ascii="Times New Roman" w:hAnsi="Times New Roman"/>
            <w:sz w:val="24"/>
            <w:szCs w:val="24"/>
            <w:shd w:val="clear" w:color="auto" w:fill="FFFFFF"/>
          </w:rPr>
          <w:t>https://urait.ru/bcode/450088</w:t>
        </w:r>
      </w:hyperlink>
      <w:r w:rsidR="00D21D78" w:rsidRPr="00155354">
        <w:rPr>
          <w:rFonts w:ascii="Times New Roman" w:hAnsi="Times New Roman"/>
          <w:color w:val="000000"/>
          <w:sz w:val="24"/>
          <w:szCs w:val="24"/>
          <w:shd w:val="clear" w:color="auto" w:fill="FCFCFC"/>
        </w:rPr>
        <w:t xml:space="preserve"> </w:t>
      </w:r>
    </w:p>
    <w:p w:rsidR="00D21D78" w:rsidRPr="00155354" w:rsidRDefault="00D21D78" w:rsidP="00155354">
      <w:pPr>
        <w:tabs>
          <w:tab w:val="left" w:pos="-6379"/>
        </w:tabs>
        <w:spacing w:after="0" w:line="240" w:lineRule="auto"/>
        <w:ind w:firstLine="709"/>
        <w:contextualSpacing/>
        <w:jc w:val="both"/>
        <w:rPr>
          <w:rFonts w:ascii="Times New Roman" w:hAnsi="Times New Roman"/>
          <w:b/>
          <w:bCs/>
          <w:color w:val="000000"/>
          <w:sz w:val="24"/>
          <w:szCs w:val="24"/>
        </w:rPr>
      </w:pPr>
    </w:p>
    <w:p w:rsidR="00D21D78" w:rsidRPr="00155354" w:rsidRDefault="00D21D78" w:rsidP="00802806">
      <w:pPr>
        <w:tabs>
          <w:tab w:val="left" w:pos="-6379"/>
        </w:tabs>
        <w:spacing w:after="0" w:line="240" w:lineRule="auto"/>
        <w:ind w:firstLine="709"/>
        <w:contextualSpacing/>
        <w:jc w:val="center"/>
        <w:rPr>
          <w:rFonts w:ascii="Times New Roman" w:hAnsi="Times New Roman"/>
          <w:b/>
          <w:bCs/>
          <w:color w:val="000000"/>
          <w:sz w:val="24"/>
          <w:szCs w:val="24"/>
        </w:rPr>
      </w:pPr>
      <w:r w:rsidRPr="00155354">
        <w:rPr>
          <w:rFonts w:ascii="Times New Roman" w:hAnsi="Times New Roman"/>
          <w:b/>
          <w:bCs/>
          <w:color w:val="000000"/>
          <w:sz w:val="24"/>
          <w:szCs w:val="24"/>
        </w:rPr>
        <w:t>Дополнительная литература:</w:t>
      </w:r>
    </w:p>
    <w:p w:rsidR="00D21D78" w:rsidRPr="00155354" w:rsidRDefault="00155354" w:rsidP="00155354">
      <w:pPr>
        <w:widowControl w:val="0"/>
        <w:numPr>
          <w:ilvl w:val="0"/>
          <w:numId w:val="17"/>
        </w:numPr>
        <w:tabs>
          <w:tab w:val="left" w:pos="-6379"/>
        </w:tabs>
        <w:autoSpaceDE w:val="0"/>
        <w:autoSpaceDN w:val="0"/>
        <w:adjustRightInd w:val="0"/>
        <w:spacing w:after="0" w:line="240" w:lineRule="auto"/>
        <w:ind w:left="0" w:firstLine="709"/>
        <w:contextualSpacing/>
        <w:jc w:val="both"/>
        <w:rPr>
          <w:rFonts w:ascii="Times New Roman" w:hAnsi="Times New Roman"/>
          <w:color w:val="000000"/>
          <w:sz w:val="24"/>
          <w:szCs w:val="24"/>
          <w:shd w:val="clear" w:color="auto" w:fill="FCFCFC"/>
        </w:rPr>
      </w:pPr>
      <w:r w:rsidRPr="00155354">
        <w:rPr>
          <w:rFonts w:ascii="Times New Roman" w:hAnsi="Times New Roman"/>
          <w:color w:val="000000"/>
          <w:sz w:val="24"/>
          <w:szCs w:val="24"/>
          <w:shd w:val="clear" w:color="auto" w:fill="FFFFFF"/>
        </w:rPr>
        <w:t>Трудовое право. Практикум : учебное пособие для вузов / С. Ю. Головина [и др.] ; под редакцией С. Ю. Головиной. — Москва : Издательство Юрайт, 2020. — 346 с. — (Высшее образование). — ISBN 978-5-534-00993-4. — Текст : электронный // ЭБС Юрайт [сайт]. — URL:</w:t>
      </w:r>
      <w:r w:rsidRPr="00155354">
        <w:rPr>
          <w:rStyle w:val="apple-converted-space"/>
          <w:rFonts w:ascii="Times New Roman" w:hAnsi="Times New Roman"/>
          <w:color w:val="000000"/>
          <w:sz w:val="24"/>
          <w:szCs w:val="24"/>
          <w:shd w:val="clear" w:color="auto" w:fill="FFFFFF"/>
        </w:rPr>
        <w:t> </w:t>
      </w:r>
      <w:hyperlink r:id="rId10" w:history="1">
        <w:r w:rsidR="00C22248">
          <w:rPr>
            <w:rStyle w:val="a8"/>
            <w:rFonts w:ascii="Times New Roman" w:hAnsi="Times New Roman"/>
            <w:sz w:val="24"/>
            <w:szCs w:val="24"/>
            <w:shd w:val="clear" w:color="auto" w:fill="FFFFFF"/>
          </w:rPr>
          <w:t>https://urait.ru/bcode/450393</w:t>
        </w:r>
      </w:hyperlink>
      <w:r w:rsidR="00D21D78" w:rsidRPr="00155354">
        <w:rPr>
          <w:rFonts w:ascii="Times New Roman" w:hAnsi="Times New Roman"/>
          <w:sz w:val="24"/>
          <w:szCs w:val="24"/>
        </w:rPr>
        <w:t xml:space="preserve"> </w:t>
      </w:r>
      <w:r w:rsidR="00D21D78" w:rsidRPr="00155354">
        <w:rPr>
          <w:rFonts w:ascii="Times New Roman" w:hAnsi="Times New Roman"/>
          <w:color w:val="000000"/>
          <w:sz w:val="24"/>
          <w:szCs w:val="24"/>
        </w:rPr>
        <w:t xml:space="preserve"> </w:t>
      </w:r>
    </w:p>
    <w:p w:rsidR="00D21D78" w:rsidRPr="00155354" w:rsidRDefault="00155354" w:rsidP="00155354">
      <w:pPr>
        <w:widowControl w:val="0"/>
        <w:numPr>
          <w:ilvl w:val="0"/>
          <w:numId w:val="17"/>
        </w:numPr>
        <w:tabs>
          <w:tab w:val="left" w:pos="-6379"/>
        </w:tabs>
        <w:autoSpaceDE w:val="0"/>
        <w:autoSpaceDN w:val="0"/>
        <w:adjustRightInd w:val="0"/>
        <w:spacing w:after="0" w:line="240" w:lineRule="auto"/>
        <w:ind w:left="0" w:firstLine="709"/>
        <w:contextualSpacing/>
        <w:jc w:val="both"/>
        <w:rPr>
          <w:rFonts w:ascii="Times New Roman" w:hAnsi="Times New Roman"/>
          <w:color w:val="000000"/>
          <w:sz w:val="24"/>
          <w:szCs w:val="24"/>
          <w:shd w:val="clear" w:color="auto" w:fill="FCFCFC"/>
        </w:rPr>
      </w:pPr>
      <w:r w:rsidRPr="00155354">
        <w:rPr>
          <w:rFonts w:ascii="Times New Roman" w:hAnsi="Times New Roman"/>
          <w:color w:val="000000"/>
          <w:sz w:val="24"/>
          <w:szCs w:val="24"/>
          <w:shd w:val="clear" w:color="auto" w:fill="FFFFFF"/>
        </w:rPr>
        <w:t xml:space="preserve">Трудовое право России. Практикум : учебное пособие для вузов / В. А. Сафонов [и др.] ; под редакцией В. А. Сафонова. — 2-е изд., перераб. и доп. — </w:t>
      </w:r>
      <w:r w:rsidRPr="00155354">
        <w:rPr>
          <w:rFonts w:ascii="Times New Roman" w:hAnsi="Times New Roman"/>
          <w:color w:val="000000"/>
          <w:sz w:val="24"/>
          <w:szCs w:val="24"/>
          <w:shd w:val="clear" w:color="auto" w:fill="FFFFFF"/>
        </w:rPr>
        <w:lastRenderedPageBreak/>
        <w:t>Москва : Издательство Юрайт, 2020. — 254 с. — (Высшее образование). — ISBN 978-5-534-09290-5. — Текст : электронный // ЭБС Юрайт [сайт]. — URL:</w:t>
      </w:r>
      <w:r w:rsidRPr="00155354">
        <w:rPr>
          <w:rStyle w:val="apple-converted-space"/>
          <w:rFonts w:ascii="Times New Roman" w:hAnsi="Times New Roman"/>
          <w:color w:val="000000"/>
          <w:sz w:val="24"/>
          <w:szCs w:val="24"/>
          <w:shd w:val="clear" w:color="auto" w:fill="FFFFFF"/>
        </w:rPr>
        <w:t> </w:t>
      </w:r>
      <w:hyperlink r:id="rId11" w:history="1">
        <w:r w:rsidR="00C22248">
          <w:rPr>
            <w:rStyle w:val="a8"/>
            <w:rFonts w:ascii="Times New Roman" w:hAnsi="Times New Roman"/>
            <w:sz w:val="24"/>
            <w:szCs w:val="24"/>
            <w:shd w:val="clear" w:color="auto" w:fill="FFFFFF"/>
          </w:rPr>
          <w:t>https://urait.ru/bcode/450465</w:t>
        </w:r>
      </w:hyperlink>
      <w:r w:rsidR="00D21D78" w:rsidRPr="00155354">
        <w:rPr>
          <w:rFonts w:ascii="Times New Roman" w:hAnsi="Times New Roman"/>
          <w:sz w:val="24"/>
          <w:szCs w:val="24"/>
        </w:rPr>
        <w:t xml:space="preserve"> </w:t>
      </w:r>
      <w:r w:rsidR="00D21D78" w:rsidRPr="00155354">
        <w:rPr>
          <w:rFonts w:ascii="Times New Roman" w:hAnsi="Times New Roman"/>
          <w:color w:val="000000"/>
          <w:sz w:val="24"/>
          <w:szCs w:val="24"/>
          <w:shd w:val="clear" w:color="auto" w:fill="FCFCFC"/>
        </w:rPr>
        <w:t xml:space="preserve"> </w:t>
      </w:r>
    </w:p>
    <w:p w:rsidR="00D21D78" w:rsidRPr="00D21D78" w:rsidRDefault="00D21D78" w:rsidP="00D21D78">
      <w:pPr>
        <w:tabs>
          <w:tab w:val="left" w:pos="993"/>
        </w:tabs>
        <w:spacing w:after="0" w:line="240" w:lineRule="auto"/>
        <w:ind w:firstLine="709"/>
        <w:contextualSpacing/>
        <w:jc w:val="both"/>
        <w:rPr>
          <w:rFonts w:ascii="Times New Roman" w:hAnsi="Times New Roman"/>
          <w:bCs/>
          <w:color w:val="000000"/>
          <w:sz w:val="24"/>
          <w:szCs w:val="24"/>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21D78">
        <w:rPr>
          <w:rFonts w:ascii="Times New Roman" w:eastAsia="Times New Roman" w:hAnsi="Times New Roman"/>
          <w:b/>
          <w:sz w:val="24"/>
          <w:szCs w:val="24"/>
          <w:lang w:eastAsia="ru-RU"/>
        </w:rPr>
        <w:t>8. Перечень ресурсов информационно-телекоммуникационной сети «Интернет», необходимых для освоения дисциплины</w:t>
      </w:r>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ЭБС </w:t>
      </w:r>
      <w:r w:rsidRPr="00D21D78">
        <w:rPr>
          <w:rFonts w:ascii="Times New Roman" w:hAnsi="Times New Roman"/>
          <w:sz w:val="24"/>
          <w:szCs w:val="24"/>
          <w:lang w:val="en-US"/>
        </w:rPr>
        <w:t>IPRBooks</w:t>
      </w:r>
      <w:r w:rsidRPr="00D21D78">
        <w:rPr>
          <w:rFonts w:ascii="Times New Roman" w:hAnsi="Times New Roman"/>
          <w:sz w:val="24"/>
          <w:szCs w:val="24"/>
        </w:rPr>
        <w:t xml:space="preserve">  Режим доступа: </w:t>
      </w:r>
      <w:hyperlink r:id="rId12" w:history="1">
        <w:r w:rsidR="00C22248">
          <w:rPr>
            <w:rStyle w:val="a8"/>
            <w:rFonts w:ascii="Times New Roman" w:hAnsi="Times New Roman"/>
            <w:sz w:val="24"/>
            <w:szCs w:val="24"/>
          </w:rPr>
          <w:t>http://www.iprbookshop.ru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ЭБС издательства «Юрайт» Режим доступа: </w:t>
      </w:r>
      <w:hyperlink r:id="rId13" w:history="1">
        <w:r w:rsidR="00C22248">
          <w:rPr>
            <w:rStyle w:val="a8"/>
            <w:rFonts w:ascii="Times New Roman" w:hAnsi="Times New Roman"/>
            <w:sz w:val="24"/>
            <w:szCs w:val="24"/>
          </w:rPr>
          <w:t>http://biblio-online.ru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Единое окно доступа к образовательным ресурсам. Режим доступа: </w:t>
      </w:r>
      <w:hyperlink r:id="rId14" w:history="1">
        <w:r w:rsidR="00C22248">
          <w:rPr>
            <w:rStyle w:val="a8"/>
            <w:rFonts w:ascii="Times New Roman" w:hAnsi="Times New Roman"/>
            <w:sz w:val="24"/>
            <w:szCs w:val="24"/>
          </w:rPr>
          <w:t>http://window.edu.ru/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Научная электронная библиотека e-library.ru Режим доступа: </w:t>
      </w:r>
      <w:hyperlink r:id="rId15" w:history="1">
        <w:r w:rsidR="00C22248">
          <w:rPr>
            <w:rStyle w:val="a8"/>
            <w:rFonts w:ascii="Times New Roman" w:hAnsi="Times New Roman"/>
            <w:sz w:val="24"/>
            <w:szCs w:val="24"/>
          </w:rPr>
          <w:t>http://elibrary.ru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Ресурсы издательства Elsevier Режим доступа:  </w:t>
      </w:r>
      <w:hyperlink r:id="rId16" w:history="1">
        <w:r w:rsidR="00C22248">
          <w:rPr>
            <w:rStyle w:val="a8"/>
            <w:rFonts w:ascii="Times New Roman" w:hAnsi="Times New Roman"/>
            <w:sz w:val="24"/>
            <w:szCs w:val="24"/>
          </w:rPr>
          <w:t>http://www.sciencedirect.com</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Федеральный портал «Российское образование» Режим доступа:  </w:t>
      </w:r>
      <w:hyperlink r:id="rId17" w:history="1">
        <w:r w:rsidR="00C22248">
          <w:rPr>
            <w:rStyle w:val="a8"/>
            <w:rFonts w:ascii="Times New Roman" w:hAnsi="Times New Roman"/>
            <w:sz w:val="24"/>
            <w:szCs w:val="24"/>
          </w:rPr>
          <w:t>www.edu.ru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Журналы Кембриджского университета Режим доступа: </w:t>
      </w:r>
      <w:hyperlink r:id="rId18" w:history="1">
        <w:r w:rsidR="00C22248">
          <w:rPr>
            <w:rStyle w:val="a8"/>
            <w:rFonts w:ascii="Times New Roman" w:hAnsi="Times New Roman"/>
            <w:sz w:val="24"/>
            <w:szCs w:val="24"/>
          </w:rPr>
          <w:t>http://journals.cambridge.org</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Журналы Оксфордского университета Режим доступа:  </w:t>
      </w:r>
      <w:hyperlink r:id="rId19" w:history="1">
        <w:r w:rsidR="00C22248">
          <w:rPr>
            <w:rStyle w:val="a8"/>
            <w:rFonts w:ascii="Times New Roman" w:hAnsi="Times New Roman"/>
            <w:sz w:val="24"/>
            <w:szCs w:val="24"/>
          </w:rPr>
          <w:t>http://www.oxfordjoumals.org</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Словари и энциклопедии на Академике Режим доступа: </w:t>
      </w:r>
      <w:hyperlink r:id="rId20" w:history="1">
        <w:r w:rsidR="00C22248">
          <w:rPr>
            <w:rStyle w:val="a8"/>
            <w:rFonts w:ascii="Times New Roman" w:hAnsi="Times New Roman"/>
            <w:sz w:val="24"/>
            <w:szCs w:val="24"/>
          </w:rPr>
          <w:t>http://dic.academic.ru/</w:t>
        </w:r>
      </w:hyperlink>
    </w:p>
    <w:p w:rsidR="00D21D78" w:rsidRPr="00D21D78" w:rsidRDefault="00D21D78" w:rsidP="00802806">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22248">
          <w:rPr>
            <w:rStyle w:val="a8"/>
            <w:rFonts w:ascii="Times New Roman" w:hAnsi="Times New Roman"/>
            <w:sz w:val="24"/>
            <w:szCs w:val="24"/>
          </w:rPr>
          <w:t>http://www.benran.ru</w:t>
        </w:r>
      </w:hyperlink>
    </w:p>
    <w:p w:rsidR="00D21D78" w:rsidRPr="00D21D78" w:rsidRDefault="00D21D78" w:rsidP="00802806">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Сайт Госкомстата РФ. Режим доступа: </w:t>
      </w:r>
      <w:hyperlink r:id="rId22" w:history="1">
        <w:r w:rsidR="00C22248">
          <w:rPr>
            <w:rStyle w:val="a8"/>
            <w:rFonts w:ascii="Times New Roman" w:hAnsi="Times New Roman"/>
            <w:sz w:val="24"/>
            <w:szCs w:val="24"/>
          </w:rPr>
          <w:t>http://www.gks.ru</w:t>
        </w:r>
      </w:hyperlink>
    </w:p>
    <w:p w:rsidR="00D21D78" w:rsidRPr="00D21D78" w:rsidRDefault="00D21D78" w:rsidP="00802806">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Сайт Российской государственной библиотеки. Режим доступа: </w:t>
      </w:r>
      <w:hyperlink r:id="rId23" w:history="1">
        <w:r w:rsidR="00C22248">
          <w:rPr>
            <w:rStyle w:val="a8"/>
            <w:rFonts w:ascii="Times New Roman" w:hAnsi="Times New Roman"/>
            <w:sz w:val="24"/>
            <w:szCs w:val="24"/>
          </w:rPr>
          <w:t>http://diss.rsl.ru</w:t>
        </w:r>
      </w:hyperlink>
    </w:p>
    <w:p w:rsidR="00D21D78" w:rsidRPr="00D21D78" w:rsidRDefault="00D21D78" w:rsidP="00802806">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22248">
          <w:rPr>
            <w:rStyle w:val="a8"/>
            <w:rFonts w:ascii="Times New Roman" w:hAnsi="Times New Roman"/>
            <w:sz w:val="24"/>
            <w:szCs w:val="24"/>
          </w:rPr>
          <w:t>http://ru.spinform.ru</w:t>
        </w:r>
      </w:hyperlink>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21D78">
        <w:rPr>
          <w:rFonts w:ascii="Times New Roman" w:eastAsia="Times New Roman" w:hAnsi="Times New Roman"/>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информационно-образовательной среде Академии. Электронно-библиотечная система</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организации, так и вне ее.</w:t>
      </w:r>
    </w:p>
    <w:p w:rsidR="00D21D78" w:rsidRPr="00D21D78" w:rsidRDefault="00D21D78" w:rsidP="00D21D78">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1D78">
        <w:rPr>
          <w:rFonts w:ascii="Times New Roman" w:eastAsia="Times New Roman" w:hAnsi="Times New Roman"/>
          <w:sz w:val="24"/>
          <w:szCs w:val="24"/>
          <w:lang w:eastAsia="ru-RU"/>
        </w:rPr>
        <w:t>Электронная информационно-образовательная среда Академии обеспечивает:</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доступ к учебным планам, рабочим программам дисциплин (модулей), практик, к</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изданиям электронных библиотечных систем и электронным образовательным ресурсам,</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указанным в рабочих программах;</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фиксацию хода образовательного процесса, результатов промежуточной аттестации</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и результатов освоения основной образовательной программы;</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проведение всех видов занятий, процедур оценки результатов обучения, реализация</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которых предусмотрена с применением электронного обучения, дистанционных</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образовательных технологий;</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формирование электронного портфолио обучающегося, в том числе сохранение</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работ обучающегося, рецензий и оценок на эти работы со стороны любых участников</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образовательного процесса;</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взаимодействие между участниками образовательного процесса, в том числе</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 xml:space="preserve">синхронное и (или) асинхронное взаимодействие посредством сети </w:t>
      </w:r>
      <w:r w:rsidRPr="00D21D78">
        <w:rPr>
          <w:rFonts w:ascii="Times New Roman" w:eastAsia="Times New Roman" w:hAnsi="Times New Roman"/>
          <w:color w:val="000000"/>
          <w:sz w:val="24"/>
          <w:szCs w:val="24"/>
          <w:lang w:eastAsia="ru-RU"/>
        </w:rPr>
        <w:t>«Интернет».</w:t>
      </w:r>
    </w:p>
    <w:p w:rsidR="00D21D78" w:rsidRPr="00D21D78" w:rsidRDefault="00D21D78" w:rsidP="00D21D78">
      <w:pPr>
        <w:spacing w:after="0" w:line="240" w:lineRule="auto"/>
        <w:contextualSpacing/>
        <w:jc w:val="both"/>
        <w:rPr>
          <w:rFonts w:ascii="Times New Roman" w:hAnsi="Times New Roman"/>
          <w:color w:val="000000"/>
          <w:sz w:val="24"/>
          <w:szCs w:val="24"/>
        </w:rPr>
      </w:pPr>
    </w:p>
    <w:p w:rsidR="00802806" w:rsidRDefault="00802806" w:rsidP="00D21D78">
      <w:pPr>
        <w:spacing w:after="0" w:line="240" w:lineRule="auto"/>
        <w:ind w:firstLine="709"/>
        <w:contextualSpacing/>
        <w:jc w:val="both"/>
        <w:rPr>
          <w:rFonts w:ascii="Times New Roman" w:hAnsi="Times New Roman"/>
          <w:b/>
          <w:color w:val="000000"/>
          <w:sz w:val="24"/>
          <w:szCs w:val="24"/>
        </w:rPr>
      </w:pPr>
    </w:p>
    <w:p w:rsidR="00D21D78" w:rsidRPr="00D21D78" w:rsidRDefault="00D21D78" w:rsidP="00D21D78">
      <w:pPr>
        <w:spacing w:after="0" w:line="240" w:lineRule="auto"/>
        <w:ind w:firstLine="709"/>
        <w:contextualSpacing/>
        <w:jc w:val="both"/>
        <w:rPr>
          <w:rFonts w:ascii="Times New Roman" w:hAnsi="Times New Roman"/>
          <w:b/>
          <w:color w:val="000000"/>
          <w:sz w:val="24"/>
          <w:szCs w:val="24"/>
        </w:rPr>
      </w:pPr>
      <w:r w:rsidRPr="00D21D78">
        <w:rPr>
          <w:rFonts w:ascii="Times New Roman" w:hAnsi="Times New Roman"/>
          <w:b/>
          <w:color w:val="000000"/>
          <w:sz w:val="24"/>
          <w:szCs w:val="24"/>
        </w:rPr>
        <w:t>9. Методические указания для обучающихся по освоению дисциплины</w:t>
      </w:r>
    </w:p>
    <w:p w:rsidR="00802806" w:rsidRDefault="00802806"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Для того чтобы успешно освоить дисциплину </w:t>
      </w:r>
      <w:r w:rsidRPr="00D21D78">
        <w:rPr>
          <w:rFonts w:ascii="Times New Roman" w:eastAsia="Times New Roman" w:hAnsi="Times New Roman"/>
          <w:bCs/>
          <w:color w:val="000000"/>
          <w:sz w:val="24"/>
          <w:szCs w:val="24"/>
          <w:lang w:eastAsia="ru-RU"/>
        </w:rPr>
        <w:t xml:space="preserve">«Трудовое право» </w:t>
      </w:r>
      <w:r w:rsidRPr="00D21D78">
        <w:rPr>
          <w:rFonts w:ascii="Times New Roman" w:eastAsia="Times New Roman" w:hAnsi="Times New Roman"/>
          <w:color w:val="000000"/>
          <w:sz w:val="24"/>
          <w:szCs w:val="24"/>
          <w:lang w:eastAsia="ru-RU"/>
        </w:rPr>
        <w:t>обучающиеся должны выполнить следующие методические указания.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D21D78">
        <w:rPr>
          <w:rFonts w:ascii="Times New Roman" w:eastAsia="Times New Roman" w:hAnsi="Times New Roman"/>
          <w:color w:val="000000"/>
          <w:sz w:val="24"/>
          <w:szCs w:val="24"/>
          <w:lang w:eastAsia="ru-RU"/>
        </w:rPr>
        <w:lastRenderedPageBreak/>
        <w:t xml:space="preserve">подготовки к занятиям </w:t>
      </w:r>
      <w:r w:rsidRPr="00D21D78">
        <w:rPr>
          <w:rFonts w:ascii="Times New Roman" w:eastAsia="Times New Roman" w:hAnsi="Times New Roman"/>
          <w:b/>
          <w:color w:val="000000"/>
          <w:sz w:val="24"/>
          <w:szCs w:val="24"/>
          <w:lang w:eastAsia="ru-RU"/>
        </w:rPr>
        <w:t>лекционного типа</w:t>
      </w:r>
      <w:r w:rsidRPr="00D21D78">
        <w:rPr>
          <w:rFonts w:ascii="Times New Roman" w:eastAsia="Times New Roman" w:hAnsi="Times New Roman"/>
          <w:color w:val="000000"/>
          <w:sz w:val="24"/>
          <w:szCs w:val="24"/>
          <w:lang w:eastAsia="ru-RU"/>
        </w:rPr>
        <w:t>:</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D21D78">
        <w:rPr>
          <w:rFonts w:ascii="Times New Roman" w:eastAsia="Times New Roman" w:hAnsi="Times New Roman"/>
          <w:b/>
          <w:color w:val="000000"/>
          <w:sz w:val="24"/>
          <w:szCs w:val="24"/>
          <w:lang w:eastAsia="ru-RU"/>
        </w:rPr>
        <w:t xml:space="preserve">семинарского типа: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D21D78">
        <w:rPr>
          <w:rFonts w:ascii="Times New Roman" w:eastAsia="Times New Roman" w:hAnsi="Times New Roman"/>
          <w:b/>
          <w:color w:val="000000"/>
          <w:sz w:val="24"/>
          <w:szCs w:val="24"/>
          <w:lang w:eastAsia="ru-RU"/>
        </w:rPr>
        <w:t>самостоятельной работы:</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D21D78">
        <w:rPr>
          <w:rFonts w:ascii="Times New Roman" w:eastAsia="Times New Roman" w:hAnsi="Times New Roman"/>
          <w:color w:val="000000"/>
          <w:sz w:val="24"/>
          <w:szCs w:val="24"/>
          <w:lang w:eastAsia="ru-RU"/>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Следующим этапом работы</w:t>
      </w:r>
      <w:r w:rsidRPr="00D21D78">
        <w:rPr>
          <w:rFonts w:ascii="Times New Roman" w:eastAsia="Times New Roman" w:hAnsi="Times New Roman"/>
          <w:b/>
          <w:bCs/>
          <w:color w:val="000000"/>
          <w:sz w:val="24"/>
          <w:szCs w:val="24"/>
          <w:lang w:eastAsia="ru-RU"/>
        </w:rPr>
        <w:t xml:space="preserve"> </w:t>
      </w:r>
      <w:r w:rsidRPr="00D21D78">
        <w:rPr>
          <w:rFonts w:ascii="Times New Roman" w:eastAsia="Times New Roman" w:hAnsi="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Таким образом, при работе с источниками и литературой важно уметь:</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обобщать полученную информацию, оценивать прослушанное и прочитанное;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готовить и презентовать развернутые сообщения типа доклада;</w:t>
      </w:r>
      <w:r w:rsidRPr="00D21D78">
        <w:rPr>
          <w:rFonts w:ascii="Times New Roman" w:hAnsi="Times New Roman"/>
          <w:b/>
          <w:bCs/>
          <w:i/>
          <w:iCs/>
          <w:color w:val="000000"/>
          <w:sz w:val="24"/>
          <w:szCs w:val="24"/>
        </w:rPr>
        <w:t xml:space="preserve">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работать в разных режимах (индивидуально, в паре, в группе), взаимодействуя друг с другом;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пользоваться реферативными и справочными материалами;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контролировать свои действия и действия своих товарищей, объективно </w:t>
      </w:r>
      <w:r w:rsidRPr="00D21D78">
        <w:rPr>
          <w:rFonts w:ascii="Times New Roman" w:hAnsi="Times New Roman"/>
          <w:color w:val="000000"/>
          <w:sz w:val="24"/>
          <w:szCs w:val="24"/>
        </w:rPr>
        <w:lastRenderedPageBreak/>
        <w:t xml:space="preserve">оценивать свои действия;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обращаться за помощью, дополнительными разъяснениями к преподавателю, другим студентам.</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b/>
          <w:bCs/>
          <w:color w:val="000000"/>
          <w:sz w:val="24"/>
          <w:szCs w:val="24"/>
          <w:lang w:eastAsia="ru-RU"/>
        </w:rPr>
        <w:t>Подготовка к промежуточной аттестации</w:t>
      </w:r>
      <w:r w:rsidRPr="00D21D78">
        <w:rPr>
          <w:rFonts w:ascii="Times New Roman" w:eastAsia="Times New Roman" w:hAnsi="Times New Roman"/>
          <w:bCs/>
          <w:color w:val="000000"/>
          <w:sz w:val="24"/>
          <w:szCs w:val="24"/>
          <w:lang w:eastAsia="ru-RU"/>
        </w:rPr>
        <w:t>:</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При подготовке к промежуточной аттестации целесообразно:</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внимательно прочитать рекомендованную литературу;</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 составить краткие конспекты ответов (планы ответов).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21D78" w:rsidRPr="00D21D78" w:rsidRDefault="00D21D78" w:rsidP="00D21D78">
      <w:pPr>
        <w:autoSpaceDN w:val="0"/>
        <w:spacing w:after="0" w:line="240" w:lineRule="auto"/>
        <w:ind w:firstLine="709"/>
        <w:contextualSpacing/>
        <w:jc w:val="both"/>
        <w:rPr>
          <w:rFonts w:ascii="Times New Roman" w:hAnsi="Times New Roman"/>
          <w:b/>
          <w:color w:val="000000"/>
          <w:sz w:val="24"/>
          <w:szCs w:val="24"/>
        </w:rPr>
      </w:pPr>
      <w:r w:rsidRPr="00D21D78">
        <w:rPr>
          <w:rFonts w:ascii="Times New Roman" w:hAnsi="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сбор, хранение, систематизация и выдача учебной и научной информации;</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обработка текстовой, графической и эмпирической информации;</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компьютерное тестирование;</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демонстрация мультимедийных материалов.</w:t>
      </w:r>
    </w:p>
    <w:p w:rsidR="00802806" w:rsidRDefault="00802806" w:rsidP="00D21D78">
      <w:pPr>
        <w:autoSpaceDN w:val="0"/>
        <w:spacing w:after="0" w:line="240" w:lineRule="auto"/>
        <w:ind w:firstLine="709"/>
        <w:jc w:val="both"/>
        <w:rPr>
          <w:rFonts w:ascii="Times New Roman" w:eastAsia="Times New Roman" w:hAnsi="Times New Roman"/>
          <w:color w:val="000000"/>
          <w:sz w:val="24"/>
          <w:szCs w:val="24"/>
          <w:lang w:eastAsia="ru-RU"/>
        </w:rPr>
      </w:pP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ПРОГРАММНОГО ОБЕСПЕЧЕНИЯ</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r>
      <w:r w:rsidRPr="00D21D78">
        <w:rPr>
          <w:rFonts w:ascii="Times New Roman" w:eastAsia="Times New Roman" w:hAnsi="Times New Roman"/>
          <w:color w:val="000000"/>
          <w:sz w:val="24"/>
          <w:szCs w:val="24"/>
          <w:lang w:val="en-US" w:eastAsia="ru-RU"/>
        </w:rPr>
        <w:t>Microsoft</w:t>
      </w:r>
      <w:r w:rsidRPr="00D21D78">
        <w:rPr>
          <w:rFonts w:ascii="Times New Roman" w:eastAsia="Times New Roman" w:hAnsi="Times New Roman"/>
          <w:color w:val="000000"/>
          <w:sz w:val="24"/>
          <w:szCs w:val="24"/>
          <w:lang w:eastAsia="ru-RU"/>
        </w:rPr>
        <w:t xml:space="preserve"> </w:t>
      </w:r>
      <w:r w:rsidRPr="00D21D78">
        <w:rPr>
          <w:rFonts w:ascii="Times New Roman" w:eastAsia="Times New Roman" w:hAnsi="Times New Roman"/>
          <w:color w:val="000000"/>
          <w:sz w:val="24"/>
          <w:szCs w:val="24"/>
          <w:lang w:val="en-US" w:eastAsia="ru-RU"/>
        </w:rPr>
        <w:t>Windows</w:t>
      </w:r>
      <w:r w:rsidRPr="00D21D78">
        <w:rPr>
          <w:rFonts w:ascii="Times New Roman" w:eastAsia="Times New Roman" w:hAnsi="Times New Roman"/>
          <w:color w:val="000000"/>
          <w:sz w:val="24"/>
          <w:szCs w:val="24"/>
          <w:lang w:eastAsia="ru-RU"/>
        </w:rPr>
        <w:t xml:space="preserve"> 10 </w:t>
      </w:r>
      <w:r w:rsidRPr="00D21D78">
        <w:rPr>
          <w:rFonts w:ascii="Times New Roman" w:eastAsia="Times New Roman" w:hAnsi="Times New Roman"/>
          <w:color w:val="000000"/>
          <w:sz w:val="24"/>
          <w:szCs w:val="24"/>
          <w:lang w:val="en-US" w:eastAsia="ru-RU"/>
        </w:rPr>
        <w:t>Professional</w:t>
      </w:r>
      <w:r w:rsidRPr="00D21D78">
        <w:rPr>
          <w:rFonts w:ascii="Times New Roman" w:eastAsia="Times New Roman" w:hAnsi="Times New Roman"/>
          <w:color w:val="000000"/>
          <w:sz w:val="24"/>
          <w:szCs w:val="24"/>
          <w:lang w:eastAsia="ru-RU"/>
        </w:rPr>
        <w:t xml:space="preserve"> </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val="en-US" w:eastAsia="ru-RU"/>
        </w:rPr>
      </w:pPr>
      <w:r w:rsidRPr="00D21D78">
        <w:rPr>
          <w:rFonts w:ascii="Times New Roman" w:eastAsia="Times New Roman" w:hAnsi="Times New Roman"/>
          <w:color w:val="000000"/>
          <w:sz w:val="24"/>
          <w:szCs w:val="24"/>
          <w:lang w:val="en-US" w:eastAsia="ru-RU"/>
        </w:rPr>
        <w:t>•</w:t>
      </w:r>
      <w:r w:rsidRPr="00D21D78">
        <w:rPr>
          <w:rFonts w:ascii="Times New Roman" w:eastAsia="Times New Roman" w:hAnsi="Times New Roman"/>
          <w:color w:val="000000"/>
          <w:sz w:val="24"/>
          <w:szCs w:val="24"/>
          <w:lang w:val="en-US" w:eastAsia="ru-RU"/>
        </w:rPr>
        <w:tab/>
        <w:t xml:space="preserve">Microsoft Windows XP Professional SP3 </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val="en-US" w:eastAsia="ru-RU"/>
        </w:rPr>
      </w:pPr>
      <w:r w:rsidRPr="00D21D78">
        <w:rPr>
          <w:rFonts w:ascii="Times New Roman" w:eastAsia="Times New Roman" w:hAnsi="Times New Roman"/>
          <w:color w:val="000000"/>
          <w:sz w:val="24"/>
          <w:szCs w:val="24"/>
          <w:lang w:val="en-US" w:eastAsia="ru-RU"/>
        </w:rPr>
        <w:t>•</w:t>
      </w:r>
      <w:r w:rsidRPr="00D21D78">
        <w:rPr>
          <w:rFonts w:ascii="Times New Roman" w:eastAsia="Times New Roman" w:hAnsi="Times New Roman"/>
          <w:color w:val="000000"/>
          <w:sz w:val="24"/>
          <w:szCs w:val="24"/>
          <w:lang w:val="en-US" w:eastAsia="ru-RU"/>
        </w:rPr>
        <w:tab/>
        <w:t xml:space="preserve">Microsoft Office Professional 2007 Russian </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lastRenderedPageBreak/>
        <w:t>•</w:t>
      </w:r>
      <w:r w:rsidRPr="00D21D78">
        <w:rPr>
          <w:rFonts w:ascii="Times New Roman" w:eastAsia="Times New Roman" w:hAnsi="Times New Roman"/>
          <w:color w:val="000000"/>
          <w:sz w:val="24"/>
          <w:szCs w:val="24"/>
          <w:lang w:eastAsia="ru-RU"/>
        </w:rPr>
        <w:tab/>
      </w:r>
      <w:r w:rsidRPr="00D21D78">
        <w:rPr>
          <w:rFonts w:ascii="Times New Roman" w:eastAsia="Times New Roman" w:hAnsi="Times New Roman"/>
          <w:bCs/>
          <w:sz w:val="24"/>
          <w:szCs w:val="24"/>
          <w:lang w:val="en-US" w:eastAsia="ru-RU"/>
        </w:rPr>
        <w:t>C</w:t>
      </w:r>
      <w:r w:rsidRPr="00D21D78">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Антивирус Касперского</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Cистема управления курсами LMS Русский Moodle 3KL</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ИНФОРМАЦИОННЫХ СПРАВОЧНЫХ СИСТЕМ</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Справочная правовая система «Консультант Плюс»</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Справочная правовая система «Гарант».</w:t>
      </w:r>
    </w:p>
    <w:p w:rsidR="00D21D78" w:rsidRPr="00D21D78" w:rsidRDefault="00D21D78" w:rsidP="00D21D78">
      <w:pPr>
        <w:autoSpaceDN w:val="0"/>
        <w:spacing w:after="0" w:line="240" w:lineRule="auto"/>
        <w:jc w:val="both"/>
        <w:rPr>
          <w:rFonts w:ascii="Times New Roman" w:eastAsia="Times New Roman" w:hAnsi="Times New Roman"/>
          <w:color w:val="000000"/>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21D78">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D21D78">
        <w:rPr>
          <w:rFonts w:ascii="Times New Roman" w:eastAsia="Times New Roman" w:hAnsi="Times New Roman"/>
          <w:sz w:val="24"/>
          <w:szCs w:val="24"/>
          <w:lang w:val="en-US" w:eastAsia="ru-RU"/>
        </w:rPr>
        <w:t>Microsoft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Windows</w:t>
      </w:r>
      <w:r w:rsidRPr="00D21D78">
        <w:rPr>
          <w:rFonts w:ascii="Times New Roman" w:eastAsia="Times New Roman" w:hAnsi="Times New Roman"/>
          <w:sz w:val="24"/>
          <w:szCs w:val="24"/>
          <w:lang w:eastAsia="ru-RU"/>
        </w:rPr>
        <w:t xml:space="preserve"> 10,  </w:t>
      </w:r>
      <w:r w:rsidRPr="00D21D78">
        <w:rPr>
          <w:rFonts w:ascii="Times New Roman" w:eastAsia="Times New Roman" w:hAnsi="Times New Roman"/>
          <w:sz w:val="24"/>
          <w:szCs w:val="24"/>
          <w:lang w:val="en-US" w:eastAsia="ru-RU"/>
        </w:rPr>
        <w:t>Microsoft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Professional</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Plus</w:t>
      </w:r>
      <w:r w:rsidRPr="00D21D78">
        <w:rPr>
          <w:rFonts w:ascii="Times New Roman" w:eastAsia="Times New Roman" w:hAnsi="Times New Roman"/>
          <w:sz w:val="24"/>
          <w:szCs w:val="24"/>
          <w:lang w:eastAsia="ru-RU"/>
        </w:rPr>
        <w:t xml:space="preserve"> 2007;</w:t>
      </w:r>
    </w:p>
    <w:p w:rsidR="00D21D78" w:rsidRPr="00D21D78" w:rsidRDefault="00D21D78" w:rsidP="00D21D7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D21D78">
        <w:rPr>
          <w:rFonts w:ascii="Times New Roman" w:eastAsia="Times New Roman" w:hAnsi="Times New Roman"/>
          <w:sz w:val="24"/>
          <w:szCs w:val="24"/>
          <w:lang w:val="en-US" w:eastAsia="ru-RU"/>
        </w:rPr>
        <w:t>Microsoft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Windows</w:t>
      </w:r>
      <w:r w:rsidRPr="00D21D78">
        <w:rPr>
          <w:rFonts w:ascii="Times New Roman" w:eastAsia="Times New Roman" w:hAnsi="Times New Roman"/>
          <w:sz w:val="24"/>
          <w:szCs w:val="24"/>
          <w:lang w:eastAsia="ru-RU"/>
        </w:rPr>
        <w:t xml:space="preserve"> 10, </w:t>
      </w:r>
      <w:r w:rsidRPr="00D21D78">
        <w:rPr>
          <w:rFonts w:ascii="Times New Roman" w:eastAsia="Times New Roman" w:hAnsi="Times New Roman"/>
          <w:sz w:val="24"/>
          <w:szCs w:val="24"/>
          <w:lang w:val="en-US" w:eastAsia="ru-RU"/>
        </w:rPr>
        <w:t>Microsoft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Professional</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Plus</w:t>
      </w:r>
      <w:r w:rsidRPr="00D21D78">
        <w:rPr>
          <w:rFonts w:ascii="Times New Roman" w:eastAsia="Times New Roman" w:hAnsi="Times New Roman"/>
          <w:sz w:val="24"/>
          <w:szCs w:val="24"/>
          <w:lang w:eastAsia="ru-RU"/>
        </w:rPr>
        <w:t xml:space="preserve"> 2007,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Writer</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Calc</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Impress</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Draw</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Math</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Base</w:t>
      </w:r>
      <w:r w:rsidRPr="00D21D78">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D21D78">
        <w:rPr>
          <w:rFonts w:ascii="Times New Roman" w:eastAsia="Times New Roman" w:hAnsi="Times New Roman"/>
          <w:sz w:val="24"/>
          <w:szCs w:val="24"/>
          <w:lang w:val="en-US" w:eastAsia="ru-RU"/>
        </w:rPr>
        <w:t>V</w:t>
      </w:r>
      <w:r w:rsidRPr="00D21D78">
        <w:rPr>
          <w:rFonts w:ascii="Times New Roman" w:eastAsia="Times New Roman" w:hAnsi="Times New Roman"/>
          <w:sz w:val="24"/>
          <w:szCs w:val="24"/>
          <w:lang w:eastAsia="ru-RU"/>
        </w:rPr>
        <w:t xml:space="preserve">8.2;  </w:t>
      </w:r>
      <w:r w:rsidRPr="00D21D78">
        <w:rPr>
          <w:rFonts w:ascii="Times New Roman" w:eastAsia="Times New Roman" w:hAnsi="Times New Roman"/>
          <w:sz w:val="24"/>
          <w:szCs w:val="24"/>
          <w:lang w:val="en-US" w:eastAsia="ru-RU"/>
        </w:rPr>
        <w:t>NetBeans</w:t>
      </w:r>
      <w:r w:rsidRPr="00D21D78">
        <w:rPr>
          <w:rFonts w:ascii="Times New Roman" w:eastAsia="Times New Roman" w:hAnsi="Times New Roman"/>
          <w:sz w:val="24"/>
          <w:szCs w:val="24"/>
          <w:lang w:eastAsia="ru-RU"/>
        </w:rPr>
        <w:t xml:space="preserve"> , </w:t>
      </w:r>
      <w:r w:rsidRPr="00D21D78">
        <w:rPr>
          <w:rFonts w:ascii="Times New Roman" w:eastAsia="Times New Roman" w:hAnsi="Times New Roman"/>
          <w:sz w:val="24"/>
          <w:szCs w:val="24"/>
          <w:lang w:val="en-US" w:eastAsia="ru-RU"/>
        </w:rPr>
        <w:t>RunaWFE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Moodle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BigBlueButton</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GIMP</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Inkscape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Scribus</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Audacity</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Avidemux</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Deductor</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Academic</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Kaspersky</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Endpoint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Security</w:t>
      </w:r>
      <w:r w:rsidRPr="00D21D78">
        <w:rPr>
          <w:rFonts w:ascii="Times New Roman" w:eastAsia="Times New Roman" w:hAnsi="Times New Roman"/>
          <w:sz w:val="24"/>
          <w:szCs w:val="24"/>
          <w:lang w:eastAsia="ru-RU"/>
        </w:rPr>
        <w:t xml:space="preserve"> для бизнеса – Стандартный, система контент фильтрации </w:t>
      </w:r>
      <w:r w:rsidRPr="00D21D78">
        <w:rPr>
          <w:rFonts w:ascii="Times New Roman" w:eastAsia="Times New Roman" w:hAnsi="Times New Roman"/>
          <w:sz w:val="24"/>
          <w:szCs w:val="24"/>
          <w:lang w:val="en-US" w:eastAsia="ru-RU"/>
        </w:rPr>
        <w:t>SkyDNS</w:t>
      </w:r>
      <w:r w:rsidRPr="00D21D78">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D21D78">
        <w:rPr>
          <w:rFonts w:ascii="Times New Roman" w:eastAsia="Times New Roman" w:hAnsi="Times New Roman"/>
          <w:sz w:val="24"/>
          <w:szCs w:val="24"/>
          <w:lang w:val="en-US" w:eastAsia="ru-RU"/>
        </w:rPr>
        <w:t>IPRbooks</w:t>
      </w:r>
      <w:r w:rsidRPr="00D21D78">
        <w:rPr>
          <w:rFonts w:ascii="Times New Roman" w:eastAsia="Times New Roman" w:hAnsi="Times New Roman"/>
          <w:sz w:val="24"/>
          <w:szCs w:val="24"/>
          <w:lang w:eastAsia="ru-RU"/>
        </w:rPr>
        <w:t xml:space="preserve">» и «ЭБС ЮРАЙТ». </w:t>
      </w:r>
    </w:p>
    <w:p w:rsidR="00D21D78" w:rsidRPr="00D21D78" w:rsidRDefault="00D21D78" w:rsidP="00D21D7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21D78">
        <w:rPr>
          <w:rFonts w:ascii="Times New Roman" w:eastAsia="Times New Roman" w:hAnsi="Times New Roman"/>
          <w:sz w:val="24"/>
          <w:szCs w:val="24"/>
          <w:shd w:val="clear" w:color="auto" w:fill="F9F9F9"/>
          <w:lang w:eastAsia="ru-RU"/>
        </w:rPr>
        <w:t xml:space="preserve">колонки, стенды информационные, экран, мультимедийный проектор, кафедра. Оборудование: операционная система </w:t>
      </w:r>
      <w:r w:rsidRPr="00D21D78">
        <w:rPr>
          <w:rFonts w:ascii="Times New Roman" w:eastAsia="Times New Roman" w:hAnsi="Times New Roman"/>
          <w:sz w:val="24"/>
          <w:szCs w:val="24"/>
          <w:shd w:val="clear" w:color="auto" w:fill="F9F9F9"/>
          <w:lang w:val="en-US" w:eastAsia="ru-RU"/>
        </w:rPr>
        <w:t>Microsoft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Windows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XP</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val="en-US" w:eastAsia="ru-RU"/>
        </w:rPr>
        <w:t>Microsoft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Professional</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Plus</w:t>
      </w:r>
      <w:r w:rsidRPr="00D21D78">
        <w:rPr>
          <w:rFonts w:ascii="Times New Roman" w:eastAsia="Times New Roman" w:hAnsi="Times New Roman"/>
          <w:sz w:val="24"/>
          <w:szCs w:val="24"/>
          <w:shd w:val="clear" w:color="auto" w:fill="F9F9F9"/>
          <w:lang w:eastAsia="ru-RU"/>
        </w:rPr>
        <w:t xml:space="preserve"> 2007,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Kaspersky</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Endpoint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Security</w:t>
      </w:r>
      <w:r w:rsidRPr="00D21D78">
        <w:rPr>
          <w:rFonts w:ascii="Times New Roman" w:eastAsia="Times New Roman" w:hAnsi="Times New Roman"/>
          <w:sz w:val="24"/>
          <w:szCs w:val="24"/>
          <w:shd w:val="clear" w:color="auto" w:fill="F9F9F9"/>
          <w:lang w:eastAsia="ru-RU"/>
        </w:rPr>
        <w:t xml:space="preserve"> для бизнеса – Стандартный, Система контент фильтрации </w:t>
      </w:r>
      <w:r w:rsidRPr="00D21D78">
        <w:rPr>
          <w:rFonts w:ascii="Times New Roman" w:eastAsia="Times New Roman" w:hAnsi="Times New Roman"/>
          <w:sz w:val="24"/>
          <w:szCs w:val="24"/>
          <w:shd w:val="clear" w:color="auto" w:fill="F9F9F9"/>
          <w:lang w:val="en-US" w:eastAsia="ru-RU"/>
        </w:rPr>
        <w:t>SkyDNS</w:t>
      </w:r>
      <w:r w:rsidRPr="00D21D78">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eastAsia="ru-RU"/>
        </w:rPr>
        <w:t xml:space="preserve">Интернет шлюз </w:t>
      </w:r>
      <w:r w:rsidRPr="00D21D78">
        <w:rPr>
          <w:rFonts w:ascii="Times New Roman" w:eastAsia="Times New Roman" w:hAnsi="Times New Roman"/>
          <w:sz w:val="24"/>
          <w:szCs w:val="24"/>
          <w:shd w:val="clear" w:color="auto" w:fill="F9F9F9"/>
          <w:lang w:val="en-US" w:eastAsia="ru-RU"/>
        </w:rPr>
        <w:t>Traffic</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Inspector</w:t>
      </w:r>
      <w:r w:rsidRPr="00D21D78">
        <w:rPr>
          <w:rFonts w:ascii="Times New Roman" w:eastAsia="Times New Roman" w:hAnsi="Times New Roman"/>
          <w:sz w:val="24"/>
          <w:szCs w:val="24"/>
          <w:shd w:val="clear" w:color="auto" w:fill="F9F9F9"/>
          <w:lang w:eastAsia="ru-RU"/>
        </w:rPr>
        <w:t xml:space="preserve">, Электронно библиотечная система </w:t>
      </w:r>
      <w:r w:rsidRPr="00D21D78">
        <w:rPr>
          <w:rFonts w:ascii="Times New Roman" w:eastAsia="Times New Roman" w:hAnsi="Times New Roman"/>
          <w:sz w:val="24"/>
          <w:szCs w:val="24"/>
          <w:shd w:val="clear" w:color="auto" w:fill="F9F9F9"/>
          <w:lang w:val="en-US" w:eastAsia="ru-RU"/>
        </w:rPr>
        <w:t>IPRbooks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lang w:eastAsia="ru-RU"/>
        </w:rPr>
        <w:t xml:space="preserve">Электронно библиотечная система «ЭБС ЮРАЙТ» </w:t>
      </w:r>
      <w:hyperlink w:history="1">
        <w:r w:rsidR="00C22248">
          <w:rPr>
            <w:rFonts w:ascii="Times New Roman" w:eastAsia="Times New Roman" w:hAnsi="Times New Roman"/>
            <w:sz w:val="24"/>
            <w:szCs w:val="24"/>
            <w:u w:val="single"/>
            <w:lang w:eastAsia="ru-RU"/>
          </w:rPr>
          <w:t>www.biblio-online.ru</w:t>
        </w:r>
      </w:hyperlink>
      <w:r w:rsidRPr="00D21D78">
        <w:rPr>
          <w:rFonts w:ascii="Times New Roman" w:eastAsia="Times New Roman" w:hAnsi="Times New Roman"/>
          <w:sz w:val="24"/>
          <w:szCs w:val="24"/>
          <w:lang w:eastAsia="ru-RU"/>
        </w:rPr>
        <w:t>. ,</w:t>
      </w:r>
      <w:r w:rsidRPr="00D21D78">
        <w:rPr>
          <w:rFonts w:ascii="Times New Roman" w:eastAsia="Times New Roman" w:hAnsi="Times New Roman"/>
          <w:sz w:val="24"/>
          <w:szCs w:val="24"/>
          <w:shd w:val="clear" w:color="auto" w:fill="F9F9F9"/>
          <w:lang w:eastAsia="ru-RU"/>
        </w:rPr>
        <w:t xml:space="preserve"> 1С:Предпр.8.Комплект для </w:t>
      </w:r>
      <w:r w:rsidRPr="00D21D78">
        <w:rPr>
          <w:rFonts w:ascii="Times New Roman" w:eastAsia="Times New Roman" w:hAnsi="Times New Roman"/>
          <w:sz w:val="24"/>
          <w:szCs w:val="24"/>
          <w:shd w:val="clear" w:color="auto" w:fill="F9F9F9"/>
          <w:lang w:eastAsia="ru-RU"/>
        </w:rPr>
        <w:lastRenderedPageBreak/>
        <w:t xml:space="preserve">обучения в высших и средних учебных заведениях, </w:t>
      </w:r>
      <w:r w:rsidRPr="00D21D78">
        <w:rPr>
          <w:rFonts w:ascii="Times New Roman" w:eastAsia="Times New Roman" w:hAnsi="Times New Roman"/>
          <w:sz w:val="24"/>
          <w:szCs w:val="24"/>
          <w:shd w:val="clear" w:color="auto" w:fill="F9F9F9"/>
          <w:lang w:val="en-US" w:eastAsia="ru-RU"/>
        </w:rPr>
        <w:t>NetBeans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val="en-US" w:eastAsia="ru-RU"/>
        </w:rPr>
        <w:t>unaWFE</w:t>
      </w:r>
      <w:r w:rsidRPr="00D21D78">
        <w:rPr>
          <w:rFonts w:ascii="Times New Roman" w:eastAsia="Times New Roman" w:hAnsi="Times New Roman"/>
          <w:sz w:val="24"/>
          <w:szCs w:val="24"/>
          <w:shd w:val="clear" w:color="auto" w:fill="F9F9F9"/>
          <w:lang w:eastAsia="ru-RU"/>
        </w:rPr>
        <w: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val="en-US" w:eastAsia="ru-RU"/>
        </w:rPr>
        <w:t>Moodle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PSPP</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GIMP</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Inkscape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Scribus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Audacity</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Avidemux</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Deductor</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Studio</w:t>
      </w:r>
      <w:r w:rsidRPr="00D21D78">
        <w:rPr>
          <w:rFonts w:ascii="Times New Roman" w:eastAsia="Times New Roman" w:hAnsi="Times New Roman"/>
          <w:sz w:val="24"/>
          <w:szCs w:val="24"/>
          <w:shd w:val="clear" w:color="auto" w:fill="F9F9F9"/>
          <w:lang w:eastAsia="ru-RU"/>
        </w:rPr>
        <w: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D21D78">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D21D78">
        <w:rPr>
          <w:rFonts w:ascii="Times New Roman" w:eastAsia="Times New Roman" w:hAnsi="Times New Roman"/>
          <w:sz w:val="24"/>
          <w:szCs w:val="24"/>
          <w:shd w:val="clear" w:color="auto" w:fill="F9F9F9"/>
          <w:lang w:eastAsia="ru-RU"/>
        </w:rPr>
        <w:t>стенды информационные.</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eastAsia="ru-RU"/>
        </w:rPr>
        <w:t xml:space="preserve">Операционная система </w:t>
      </w:r>
      <w:r w:rsidRPr="00D21D78">
        <w:rPr>
          <w:rFonts w:ascii="Times New Roman" w:eastAsia="Times New Roman" w:hAnsi="Times New Roman"/>
          <w:sz w:val="24"/>
          <w:szCs w:val="24"/>
          <w:shd w:val="clear" w:color="auto" w:fill="F9F9F9"/>
          <w:lang w:val="en-US" w:eastAsia="ru-RU"/>
        </w:rPr>
        <w:t>Microsoft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Windows</w:t>
      </w:r>
      <w:r w:rsidRPr="00D21D78">
        <w:rPr>
          <w:rFonts w:ascii="Times New Roman" w:eastAsia="Times New Roman" w:hAnsi="Times New Roman"/>
          <w:sz w:val="24"/>
          <w:szCs w:val="24"/>
          <w:shd w:val="clear" w:color="auto" w:fill="F9F9F9"/>
          <w:lang w:eastAsia="ru-RU"/>
        </w:rPr>
        <w:t xml:space="preserve"> 10, </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val="en-US" w:eastAsia="ru-RU"/>
        </w:rPr>
        <w:t>Microsoft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Professional</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Plus</w:t>
      </w:r>
      <w:r w:rsidRPr="00D21D78">
        <w:rPr>
          <w:rFonts w:ascii="Times New Roman" w:eastAsia="Times New Roman" w:hAnsi="Times New Roman"/>
          <w:sz w:val="24"/>
          <w:szCs w:val="24"/>
          <w:shd w:val="clear" w:color="auto" w:fill="F9F9F9"/>
          <w:lang w:eastAsia="ru-RU"/>
        </w:rPr>
        <w:t xml:space="preserve"> 2007,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Writer</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Calc</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Impress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Draw</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Math</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Base</w:t>
      </w:r>
      <w:r w:rsidRPr="00D21D78">
        <w:rPr>
          <w:rFonts w:ascii="Times New Roman" w:eastAsia="Times New Roman" w:hAnsi="Times New Roman"/>
          <w:sz w:val="24"/>
          <w:szCs w:val="24"/>
          <w:shd w:val="clear" w:color="auto" w:fill="F9F9F9"/>
          <w:lang w:eastAsia="ru-RU"/>
        </w:rPr>
        <w: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eastAsia="ru-RU"/>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D21D78">
        <w:rPr>
          <w:rFonts w:ascii="Times New Roman" w:eastAsia="Times New Roman" w:hAnsi="Times New Roman"/>
          <w:sz w:val="24"/>
          <w:szCs w:val="24"/>
          <w:lang w:eastAsia="ru-RU"/>
        </w:rPr>
        <w:t xml:space="preserve"> , </w:t>
      </w:r>
      <w:r w:rsidRPr="00D21D78">
        <w:rPr>
          <w:rFonts w:ascii="Times New Roman" w:eastAsia="Times New Roman" w:hAnsi="Times New Roman"/>
          <w:sz w:val="24"/>
          <w:szCs w:val="24"/>
          <w:shd w:val="clear" w:color="auto" w:fill="F9F9F9"/>
          <w:lang w:eastAsia="ru-RU"/>
        </w:rPr>
        <w:t xml:space="preserve">Электронно библиотечная система IPRbooks, Электронно библиотечная система "ЭБС ЮРАЙТ </w:t>
      </w:r>
      <w:hyperlink w:history="1">
        <w:r w:rsidR="00C22248">
          <w:rPr>
            <w:rFonts w:ascii="Times New Roman" w:eastAsia="Times New Roman" w:hAnsi="Times New Roman"/>
            <w:sz w:val="24"/>
            <w:szCs w:val="24"/>
            <w:u w:val="single"/>
            <w:shd w:val="clear" w:color="auto" w:fill="F9F9F9"/>
            <w:lang w:eastAsia="ru-RU"/>
          </w:rPr>
          <w:t>www.biblio-online.ru</w:t>
        </w:r>
      </w:hyperlink>
    </w:p>
    <w:p w:rsidR="00D21D78" w:rsidRPr="00D21D78" w:rsidRDefault="00D21D78" w:rsidP="00D21D7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2248">
          <w:rPr>
            <w:rFonts w:ascii="Times New Roman" w:eastAsia="Times New Roman" w:hAnsi="Times New Roman"/>
            <w:color w:val="0000FF"/>
            <w:sz w:val="24"/>
            <w:szCs w:val="24"/>
            <w:u w:val="single"/>
            <w:lang w:eastAsia="ru-RU"/>
          </w:rPr>
          <w:t>www.biblio-online.ru</w:t>
        </w:r>
      </w:hyperlink>
      <w:r w:rsidRPr="00D21D78">
        <w:rPr>
          <w:rFonts w:ascii="Times New Roman" w:eastAsia="Times New Roman" w:hAnsi="Times New Roman"/>
          <w:sz w:val="24"/>
          <w:szCs w:val="24"/>
          <w:lang w:eastAsia="ru-RU"/>
        </w:rPr>
        <w:t xml:space="preserve"> </w:t>
      </w:r>
    </w:p>
    <w:p w:rsidR="00D21D78" w:rsidRPr="00D21D78" w:rsidRDefault="00D21D78" w:rsidP="00D21D7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p>
    <w:p w:rsidR="00C723CF" w:rsidRDefault="00C723CF"/>
    <w:sectPr w:rsidR="00C723CF" w:rsidSect="00D21D7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1EC0" w:rsidRDefault="007B1EC0">
      <w:pPr>
        <w:spacing w:after="0" w:line="240" w:lineRule="auto"/>
      </w:pPr>
      <w:r>
        <w:separator/>
      </w:r>
    </w:p>
  </w:endnote>
  <w:endnote w:type="continuationSeparator" w:id="0">
    <w:p w:rsidR="007B1EC0" w:rsidRDefault="007B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1EC0" w:rsidRDefault="007B1EC0">
      <w:pPr>
        <w:spacing w:after="0" w:line="240" w:lineRule="auto"/>
      </w:pPr>
      <w:r>
        <w:separator/>
      </w:r>
    </w:p>
  </w:footnote>
  <w:footnote w:type="continuationSeparator" w:id="0">
    <w:p w:rsidR="007B1EC0" w:rsidRDefault="007B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107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0" w15:restartNumberingAfterBreak="0">
    <w:nsid w:val="420C7A95"/>
    <w:multiLevelType w:val="hybridMultilevel"/>
    <w:tmpl w:val="ED5C6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A07D76"/>
    <w:multiLevelType w:val="hybridMultilevel"/>
    <w:tmpl w:val="E9B0B29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5"/>
  </w:num>
  <w:num w:numId="3">
    <w:abstractNumId w:val="0"/>
  </w:num>
  <w:num w:numId="4">
    <w:abstractNumId w:val="13"/>
  </w:num>
  <w:num w:numId="5">
    <w:abstractNumId w:val="4"/>
  </w:num>
  <w:num w:numId="6">
    <w:abstractNumId w:val="8"/>
  </w:num>
  <w:num w:numId="7">
    <w:abstractNumId w:val="2"/>
  </w:num>
  <w:num w:numId="8">
    <w:abstractNumId w:val="1"/>
  </w:num>
  <w:num w:numId="9">
    <w:abstractNumId w:val="6"/>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1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1D78"/>
    <w:rsid w:val="00012B3C"/>
    <w:rsid w:val="00155354"/>
    <w:rsid w:val="001965BB"/>
    <w:rsid w:val="001D2D69"/>
    <w:rsid w:val="00236100"/>
    <w:rsid w:val="00285AEC"/>
    <w:rsid w:val="00351828"/>
    <w:rsid w:val="00690970"/>
    <w:rsid w:val="006A5378"/>
    <w:rsid w:val="007B1EC0"/>
    <w:rsid w:val="00802806"/>
    <w:rsid w:val="00842C41"/>
    <w:rsid w:val="00871297"/>
    <w:rsid w:val="008A0402"/>
    <w:rsid w:val="00985402"/>
    <w:rsid w:val="00C22248"/>
    <w:rsid w:val="00C723CF"/>
    <w:rsid w:val="00C95F8B"/>
    <w:rsid w:val="00CA7403"/>
    <w:rsid w:val="00D13585"/>
    <w:rsid w:val="00D21D78"/>
    <w:rsid w:val="00DA0AD2"/>
    <w:rsid w:val="00DB2CED"/>
    <w:rsid w:val="00DC2523"/>
    <w:rsid w:val="00E07776"/>
    <w:rsid w:val="00E355BB"/>
    <w:rsid w:val="00E71E61"/>
    <w:rsid w:val="00E93E3F"/>
    <w:rsid w:val="00EC29CD"/>
    <w:rsid w:val="00F8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403"/>
    <w:pPr>
      <w:spacing w:after="160" w:line="259" w:lineRule="auto"/>
    </w:pPr>
    <w:rPr>
      <w:sz w:val="22"/>
      <w:szCs w:val="22"/>
      <w:lang w:eastAsia="en-US"/>
    </w:rPr>
  </w:style>
  <w:style w:type="paragraph" w:styleId="1">
    <w:name w:val="heading 1"/>
    <w:basedOn w:val="a"/>
    <w:next w:val="a"/>
    <w:link w:val="10"/>
    <w:uiPriority w:val="9"/>
    <w:qFormat/>
    <w:rsid w:val="00D21D78"/>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1D78"/>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D21D78"/>
  </w:style>
  <w:style w:type="paragraph" w:styleId="a3">
    <w:name w:val="No Spacing"/>
    <w:uiPriority w:val="1"/>
    <w:qFormat/>
    <w:rsid w:val="00D21D78"/>
    <w:rPr>
      <w:rFonts w:eastAsia="Times New Roman"/>
      <w:sz w:val="22"/>
      <w:szCs w:val="22"/>
    </w:rPr>
  </w:style>
  <w:style w:type="paragraph" w:styleId="a4">
    <w:name w:val="List Paragraph"/>
    <w:basedOn w:val="a"/>
    <w:link w:val="a5"/>
    <w:uiPriority w:val="34"/>
    <w:qFormat/>
    <w:rsid w:val="00D21D78"/>
    <w:pPr>
      <w:spacing w:after="200" w:line="276" w:lineRule="auto"/>
      <w:ind w:left="720"/>
      <w:contextualSpacing/>
    </w:pPr>
    <w:rPr>
      <w:sz w:val="20"/>
      <w:szCs w:val="20"/>
    </w:rPr>
  </w:style>
  <w:style w:type="character" w:customStyle="1" w:styleId="12">
    <w:name w:val="Основной текст Знак1"/>
    <w:link w:val="13"/>
    <w:uiPriority w:val="99"/>
    <w:rsid w:val="00D21D78"/>
    <w:rPr>
      <w:rFonts w:ascii="Times New Roman" w:hAnsi="Times New Roman" w:cs="Times New Roman"/>
      <w:sz w:val="31"/>
      <w:szCs w:val="31"/>
    </w:rPr>
  </w:style>
  <w:style w:type="paragraph" w:customStyle="1" w:styleId="13">
    <w:name w:val="Основной текст1"/>
    <w:basedOn w:val="a"/>
    <w:next w:val="a6"/>
    <w:link w:val="12"/>
    <w:uiPriority w:val="99"/>
    <w:unhideWhenUsed/>
    <w:qFormat/>
    <w:rsid w:val="00D21D78"/>
    <w:pPr>
      <w:tabs>
        <w:tab w:val="left" w:pos="708"/>
      </w:tabs>
      <w:suppressAutoHyphens/>
      <w:autoSpaceDN w:val="0"/>
      <w:spacing w:after="120" w:line="240" w:lineRule="auto"/>
    </w:pPr>
    <w:rPr>
      <w:rFonts w:ascii="Times New Roman" w:hAnsi="Times New Roman"/>
      <w:sz w:val="31"/>
      <w:szCs w:val="31"/>
    </w:rPr>
  </w:style>
  <w:style w:type="paragraph" w:styleId="a6">
    <w:name w:val="Body Text"/>
    <w:basedOn w:val="a"/>
    <w:link w:val="a7"/>
    <w:uiPriority w:val="99"/>
    <w:semiHidden/>
    <w:unhideWhenUsed/>
    <w:rsid w:val="00D21D78"/>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link w:val="a6"/>
    <w:uiPriority w:val="99"/>
    <w:semiHidden/>
    <w:rsid w:val="00D21D78"/>
    <w:rPr>
      <w:rFonts w:ascii="Times New Roman" w:eastAsia="Times New Roman" w:hAnsi="Times New Roman" w:cs="Times New Roman"/>
      <w:sz w:val="20"/>
      <w:szCs w:val="20"/>
      <w:lang w:eastAsia="ru-RU"/>
    </w:rPr>
  </w:style>
  <w:style w:type="character" w:styleId="a8">
    <w:name w:val="Hyperlink"/>
    <w:uiPriority w:val="99"/>
    <w:unhideWhenUsed/>
    <w:rsid w:val="00D21D78"/>
    <w:rPr>
      <w:color w:val="0000FF"/>
      <w:u w:val="single"/>
    </w:rPr>
  </w:style>
  <w:style w:type="character" w:styleId="a9">
    <w:name w:val="footnote reference"/>
    <w:uiPriority w:val="99"/>
    <w:unhideWhenUsed/>
    <w:rsid w:val="00D21D78"/>
    <w:rPr>
      <w:rFonts w:ascii="Times New Roman" w:hAnsi="Times New Roman" w:cs="Times New Roman" w:hint="default"/>
      <w:vertAlign w:val="superscript"/>
    </w:rPr>
  </w:style>
  <w:style w:type="paragraph" w:customStyle="1" w:styleId="aa">
    <w:name w:val="АбзПрогр"/>
    <w:basedOn w:val="1"/>
    <w:next w:val="a"/>
    <w:autoRedefine/>
    <w:qFormat/>
    <w:rsid w:val="00D21D7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21D7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21D78"/>
    <w:pPr>
      <w:widowControl w:val="0"/>
      <w:autoSpaceDE w:val="0"/>
      <w:autoSpaceDN w:val="0"/>
      <w:adjustRightInd w:val="0"/>
      <w:spacing w:after="0" w:line="240" w:lineRule="auto"/>
    </w:pPr>
    <w:rPr>
      <w:rFonts w:ascii="Tahoma" w:eastAsia="Times New Roman" w:hAnsi="Tahoma"/>
      <w:sz w:val="16"/>
      <w:szCs w:val="16"/>
      <w:lang w:eastAsia="ru-RU"/>
    </w:rPr>
  </w:style>
  <w:style w:type="character" w:customStyle="1" w:styleId="14">
    <w:name w:val="Текст выноски Знак1"/>
    <w:uiPriority w:val="99"/>
    <w:semiHidden/>
    <w:rsid w:val="00D21D78"/>
    <w:rPr>
      <w:rFonts w:ascii="Segoe UI" w:hAnsi="Segoe UI" w:cs="Segoe UI"/>
      <w:sz w:val="18"/>
      <w:szCs w:val="18"/>
    </w:rPr>
  </w:style>
  <w:style w:type="paragraph" w:styleId="ad">
    <w:name w:val="header"/>
    <w:basedOn w:val="a"/>
    <w:link w:val="ae"/>
    <w:uiPriority w:val="99"/>
    <w:unhideWhenUsed/>
    <w:rsid w:val="00D21D78"/>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link w:val="ad"/>
    <w:uiPriority w:val="99"/>
    <w:rsid w:val="00D21D7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21D78"/>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Нижний колонтитул Знак"/>
    <w:link w:val="af"/>
    <w:uiPriority w:val="99"/>
    <w:rsid w:val="00D21D78"/>
    <w:rPr>
      <w:rFonts w:ascii="Times New Roman" w:eastAsia="Times New Roman" w:hAnsi="Times New Roman" w:cs="Times New Roman"/>
      <w:sz w:val="20"/>
      <w:szCs w:val="20"/>
      <w:lang w:eastAsia="ru-RU"/>
    </w:rPr>
  </w:style>
  <w:style w:type="character" w:customStyle="1" w:styleId="apple-converted-space">
    <w:name w:val="apple-converted-space"/>
    <w:rsid w:val="00D21D78"/>
  </w:style>
  <w:style w:type="paragraph" w:customStyle="1" w:styleId="consplusnormal">
    <w:name w:val="consplusnormal"/>
    <w:basedOn w:val="a"/>
    <w:rsid w:val="00D21D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D21D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rsid w:val="00D21D78"/>
  </w:style>
  <w:style w:type="character" w:customStyle="1" w:styleId="a5">
    <w:name w:val="Абзац списка Знак"/>
    <w:link w:val="a4"/>
    <w:uiPriority w:val="34"/>
    <w:locked/>
    <w:rsid w:val="00D21D78"/>
    <w:rPr>
      <w:rFonts w:ascii="Calibri" w:eastAsia="Calibri" w:hAnsi="Calibri" w:cs="Times New Roman"/>
    </w:rPr>
  </w:style>
  <w:style w:type="table" w:styleId="af1">
    <w:name w:val="Table Grid"/>
    <w:basedOn w:val="a1"/>
    <w:uiPriority w:val="39"/>
    <w:rsid w:val="00E93E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C22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7151">
      <w:bodyDiv w:val="1"/>
      <w:marLeft w:val="0"/>
      <w:marRight w:val="0"/>
      <w:marTop w:val="0"/>
      <w:marBottom w:val="0"/>
      <w:divBdr>
        <w:top w:val="none" w:sz="0" w:space="0" w:color="auto"/>
        <w:left w:val="none" w:sz="0" w:space="0" w:color="auto"/>
        <w:bottom w:val="none" w:sz="0" w:space="0" w:color="auto"/>
        <w:right w:val="none" w:sz="0" w:space="0" w:color="auto"/>
      </w:divBdr>
    </w:div>
    <w:div w:id="1956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641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0465"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50393"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500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CBB61-1616-4E07-A074-25659E6D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6633</Words>
  <Characters>37810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44355</CharactersWithSpaces>
  <SharedDoc>false</SharedDoc>
  <HLinks>
    <vt:vector size="24" baseType="variant">
      <vt:variant>
        <vt:i4>720980</vt:i4>
      </vt:variant>
      <vt:variant>
        <vt:i4>9</vt:i4>
      </vt:variant>
      <vt:variant>
        <vt:i4>0</vt:i4>
      </vt:variant>
      <vt:variant>
        <vt:i4>5</vt:i4>
      </vt:variant>
      <vt:variant>
        <vt:lpwstr>https://urait.ru/bcode/450465</vt:lpwstr>
      </vt:variant>
      <vt:variant>
        <vt:lpwstr/>
      </vt:variant>
      <vt:variant>
        <vt:i4>262227</vt:i4>
      </vt:variant>
      <vt:variant>
        <vt:i4>6</vt:i4>
      </vt:variant>
      <vt:variant>
        <vt:i4>0</vt:i4>
      </vt:variant>
      <vt:variant>
        <vt:i4>5</vt:i4>
      </vt:variant>
      <vt:variant>
        <vt:lpwstr>https://urait.ru/bcode/450393</vt:lpwstr>
      </vt:variant>
      <vt:variant>
        <vt:lpwstr/>
      </vt:variant>
      <vt:variant>
        <vt:i4>327760</vt:i4>
      </vt:variant>
      <vt:variant>
        <vt:i4>3</vt:i4>
      </vt:variant>
      <vt:variant>
        <vt:i4>0</vt:i4>
      </vt:variant>
      <vt:variant>
        <vt:i4>5</vt:i4>
      </vt:variant>
      <vt:variant>
        <vt:lpwstr>https://urait.ru/bcode/450088</vt:lpwstr>
      </vt:variant>
      <vt:variant>
        <vt:lpwstr/>
      </vt:variant>
      <vt:variant>
        <vt:i4>655447</vt:i4>
      </vt:variant>
      <vt:variant>
        <vt:i4>0</vt:i4>
      </vt:variant>
      <vt:variant>
        <vt:i4>0</vt:i4>
      </vt:variant>
      <vt:variant>
        <vt:i4>5</vt:i4>
      </vt:variant>
      <vt:variant>
        <vt:lpwstr>https://urait.ru/bcode/466418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Mark Bernstorf</cp:lastModifiedBy>
  <cp:revision>11</cp:revision>
  <dcterms:created xsi:type="dcterms:W3CDTF">2021-01-16T14:50:00Z</dcterms:created>
  <dcterms:modified xsi:type="dcterms:W3CDTF">2024-05-18T13:51:00Z</dcterms:modified>
</cp:coreProperties>
</file>